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6B83DB" w14:textId="77777777" w:rsidR="00867687" w:rsidRDefault="00867687" w:rsidP="00867687">
      <w:pPr>
        <w:spacing w:line="480" w:lineRule="auto"/>
        <w:jc w:val="center"/>
        <w:rPr>
          <w:rFonts w:ascii="Times New Roman" w:hAnsi="Times New Roman" w:cs="Times New Roman"/>
          <w:bCs/>
          <w:sz w:val="24"/>
          <w:szCs w:val="24"/>
        </w:rPr>
      </w:pPr>
    </w:p>
    <w:p w14:paraId="5BCB0B9F" w14:textId="77777777" w:rsidR="00867687" w:rsidRDefault="00867687" w:rsidP="00867687">
      <w:pPr>
        <w:spacing w:line="480" w:lineRule="auto"/>
        <w:jc w:val="center"/>
        <w:rPr>
          <w:rFonts w:ascii="Times New Roman" w:hAnsi="Times New Roman" w:cs="Times New Roman"/>
          <w:bCs/>
          <w:sz w:val="24"/>
          <w:szCs w:val="24"/>
        </w:rPr>
      </w:pPr>
    </w:p>
    <w:p w14:paraId="182AFC0F" w14:textId="77777777" w:rsidR="00867687" w:rsidRDefault="00867687" w:rsidP="00867687">
      <w:pPr>
        <w:spacing w:line="480" w:lineRule="auto"/>
        <w:jc w:val="center"/>
        <w:rPr>
          <w:rFonts w:ascii="Times New Roman" w:hAnsi="Times New Roman" w:cs="Times New Roman"/>
          <w:bCs/>
          <w:sz w:val="24"/>
          <w:szCs w:val="24"/>
        </w:rPr>
      </w:pPr>
    </w:p>
    <w:p w14:paraId="63756353" w14:textId="77777777" w:rsidR="00867687" w:rsidRDefault="00867687" w:rsidP="00867687">
      <w:pPr>
        <w:spacing w:line="480" w:lineRule="auto"/>
        <w:jc w:val="center"/>
        <w:rPr>
          <w:rFonts w:ascii="Times New Roman" w:hAnsi="Times New Roman" w:cs="Times New Roman"/>
          <w:bCs/>
          <w:sz w:val="24"/>
          <w:szCs w:val="24"/>
        </w:rPr>
      </w:pPr>
    </w:p>
    <w:p w14:paraId="566B148D" w14:textId="77777777" w:rsidR="00867687" w:rsidRDefault="00867687" w:rsidP="00867687">
      <w:pPr>
        <w:spacing w:line="480" w:lineRule="auto"/>
        <w:jc w:val="center"/>
        <w:rPr>
          <w:rFonts w:ascii="Times New Roman" w:hAnsi="Times New Roman" w:cs="Times New Roman"/>
          <w:bCs/>
          <w:sz w:val="24"/>
          <w:szCs w:val="24"/>
        </w:rPr>
      </w:pPr>
    </w:p>
    <w:p w14:paraId="5720E7BB" w14:textId="77777777" w:rsidR="00867687" w:rsidRDefault="00867687" w:rsidP="00867687">
      <w:pPr>
        <w:spacing w:line="480" w:lineRule="auto"/>
        <w:jc w:val="center"/>
        <w:rPr>
          <w:rFonts w:ascii="Times New Roman" w:hAnsi="Times New Roman" w:cs="Times New Roman"/>
          <w:bCs/>
          <w:sz w:val="24"/>
          <w:szCs w:val="24"/>
        </w:rPr>
      </w:pPr>
    </w:p>
    <w:p w14:paraId="16EB4967" w14:textId="650049ED" w:rsidR="00617A35" w:rsidRDefault="00617A35" w:rsidP="00867687">
      <w:pPr>
        <w:spacing w:line="480" w:lineRule="auto"/>
        <w:jc w:val="center"/>
        <w:rPr>
          <w:rFonts w:ascii="Times New Roman" w:hAnsi="Times New Roman" w:cs="Times New Roman"/>
          <w:bCs/>
          <w:sz w:val="24"/>
          <w:szCs w:val="24"/>
        </w:rPr>
      </w:pPr>
      <w:r w:rsidRPr="00655E99">
        <w:rPr>
          <w:rFonts w:ascii="Times New Roman" w:hAnsi="Times New Roman" w:cs="Times New Roman"/>
          <w:bCs/>
          <w:sz w:val="24"/>
          <w:szCs w:val="24"/>
        </w:rPr>
        <w:t>Health</w:t>
      </w:r>
      <w:r w:rsidR="00655E99" w:rsidRPr="00655E99">
        <w:rPr>
          <w:rFonts w:ascii="Times New Roman" w:hAnsi="Times New Roman" w:cs="Times New Roman"/>
          <w:bCs/>
          <w:sz w:val="24"/>
          <w:szCs w:val="24"/>
        </w:rPr>
        <w:t xml:space="preserve"> I</w:t>
      </w:r>
      <w:r w:rsidRPr="00655E99">
        <w:rPr>
          <w:rFonts w:ascii="Times New Roman" w:hAnsi="Times New Roman" w:cs="Times New Roman"/>
          <w:bCs/>
          <w:sz w:val="24"/>
          <w:szCs w:val="24"/>
        </w:rPr>
        <w:t>nsurance in the United States</w:t>
      </w:r>
      <w:r w:rsidR="00655E99" w:rsidRPr="00655E99">
        <w:rPr>
          <w:rFonts w:ascii="Times New Roman" w:hAnsi="Times New Roman" w:cs="Times New Roman"/>
          <w:bCs/>
          <w:sz w:val="24"/>
          <w:szCs w:val="24"/>
        </w:rPr>
        <w:t xml:space="preserve"> of America</w:t>
      </w:r>
    </w:p>
    <w:p w14:paraId="2B88CF7E" w14:textId="0F812AE7" w:rsidR="00194E98" w:rsidRDefault="00194E98" w:rsidP="00867687">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14:paraId="6957A12E" w14:textId="34F64DE1" w:rsidR="00194E98" w:rsidRDefault="00194E98" w:rsidP="00867687">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Institutional Affiliations</w:t>
      </w:r>
    </w:p>
    <w:p w14:paraId="3F32DB2D" w14:textId="77777777" w:rsidR="003A2CB2" w:rsidRDefault="003A2CB2" w:rsidP="00867687">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7ADD4177" w14:textId="4D2929BB" w:rsidR="00194E98" w:rsidRDefault="00194E98" w:rsidP="00867687">
      <w:pPr>
        <w:spacing w:line="480" w:lineRule="auto"/>
        <w:jc w:val="center"/>
        <w:rPr>
          <w:rFonts w:ascii="Times New Roman" w:hAnsi="Times New Roman" w:cs="Times New Roman"/>
          <w:bCs/>
          <w:sz w:val="24"/>
          <w:szCs w:val="24"/>
        </w:rPr>
      </w:pPr>
      <w:r w:rsidRPr="00194E98">
        <w:rPr>
          <w:rFonts w:ascii="Times New Roman" w:hAnsi="Times New Roman" w:cs="Times New Roman"/>
          <w:bCs/>
          <w:sz w:val="24"/>
          <w:szCs w:val="24"/>
        </w:rPr>
        <w:lastRenderedPageBreak/>
        <w:t>Health Insurance in the United States of America</w:t>
      </w:r>
    </w:p>
    <w:p w14:paraId="5512313F" w14:textId="77777777" w:rsidR="00194E98" w:rsidRDefault="008341A8" w:rsidP="00867687">
      <w:pPr>
        <w:spacing w:line="480" w:lineRule="auto"/>
        <w:jc w:val="center"/>
        <w:rPr>
          <w:rFonts w:ascii="Times New Roman" w:hAnsi="Times New Roman" w:cs="Times New Roman"/>
          <w:b/>
          <w:sz w:val="24"/>
          <w:szCs w:val="24"/>
        </w:rPr>
      </w:pPr>
      <w:r w:rsidRPr="00617A35">
        <w:rPr>
          <w:rFonts w:ascii="Times New Roman" w:hAnsi="Times New Roman" w:cs="Times New Roman"/>
          <w:b/>
          <w:sz w:val="24"/>
          <w:szCs w:val="24"/>
        </w:rPr>
        <w:t>Introduction</w:t>
      </w:r>
    </w:p>
    <w:p w14:paraId="498B6DCA" w14:textId="6AD2EB0A" w:rsidR="00194E98" w:rsidRDefault="008341A8" w:rsidP="00867687">
      <w:pPr>
        <w:spacing w:line="480" w:lineRule="auto"/>
        <w:ind w:firstLine="720"/>
        <w:rPr>
          <w:rFonts w:ascii="Times New Roman" w:hAnsi="Times New Roman" w:cs="Times New Roman"/>
          <w:sz w:val="24"/>
          <w:szCs w:val="24"/>
        </w:rPr>
      </w:pPr>
      <w:r w:rsidRPr="00617A35">
        <w:rPr>
          <w:rFonts w:ascii="Times New Roman" w:hAnsi="Times New Roman" w:cs="Times New Roman"/>
          <w:sz w:val="24"/>
          <w:szCs w:val="24"/>
        </w:rPr>
        <w:t>Health Insurance is a program that helps pay for medical expenses</w:t>
      </w:r>
      <w:r w:rsidR="009E6641">
        <w:rPr>
          <w:rFonts w:ascii="Times New Roman" w:hAnsi="Times New Roman" w:cs="Times New Roman"/>
          <w:sz w:val="24"/>
          <w:szCs w:val="24"/>
        </w:rPr>
        <w:t>,</w:t>
      </w:r>
      <w:r w:rsidRPr="00617A35">
        <w:rPr>
          <w:rFonts w:ascii="Times New Roman" w:hAnsi="Times New Roman" w:cs="Times New Roman"/>
          <w:sz w:val="24"/>
          <w:szCs w:val="24"/>
        </w:rPr>
        <w:t xml:space="preserve"> whether it is a payment that is privately purchased kind of insurance or one achieved through social welfare programs paid by the </w:t>
      </w:r>
      <w:r w:rsidR="009E6641">
        <w:rPr>
          <w:rFonts w:ascii="Times New Roman" w:hAnsi="Times New Roman" w:cs="Times New Roman"/>
          <w:sz w:val="24"/>
          <w:szCs w:val="24"/>
        </w:rPr>
        <w:t>g</w:t>
      </w:r>
      <w:r w:rsidRPr="00617A35">
        <w:rPr>
          <w:rFonts w:ascii="Times New Roman" w:hAnsi="Times New Roman" w:cs="Times New Roman"/>
          <w:sz w:val="24"/>
          <w:szCs w:val="24"/>
        </w:rPr>
        <w:t>overnment. In more practical terms</w:t>
      </w:r>
      <w:r w:rsidR="009E6641">
        <w:rPr>
          <w:rFonts w:ascii="Times New Roman" w:hAnsi="Times New Roman" w:cs="Times New Roman"/>
          <w:sz w:val="24"/>
          <w:szCs w:val="24"/>
        </w:rPr>
        <w:t>,</w:t>
      </w:r>
      <w:r w:rsidRPr="00617A35">
        <w:rPr>
          <w:rFonts w:ascii="Times New Roman" w:hAnsi="Times New Roman" w:cs="Times New Roman"/>
          <w:sz w:val="24"/>
          <w:szCs w:val="24"/>
        </w:rPr>
        <w:t xml:space="preserve"> health insurance is used to describe any kind of insurance provided protection against the cost of medical services rendered to a member of the society</w:t>
      </w:r>
      <w:r w:rsidR="00B456A2">
        <w:rPr>
          <w:rFonts w:ascii="Times New Roman" w:hAnsi="Times New Roman" w:cs="Times New Roman"/>
          <w:sz w:val="24"/>
          <w:szCs w:val="24"/>
        </w:rPr>
        <w:t xml:space="preserve"> as is discussed by</w:t>
      </w:r>
      <w:r w:rsidR="00B456A2" w:rsidRPr="00B456A2">
        <w:t xml:space="preserve"> </w:t>
      </w:r>
      <w:r w:rsidR="00B456A2">
        <w:rPr>
          <w:rFonts w:ascii="Times New Roman" w:hAnsi="Times New Roman" w:cs="Times New Roman"/>
          <w:sz w:val="24"/>
          <w:szCs w:val="24"/>
        </w:rPr>
        <w:t xml:space="preserve">Barnett &amp; Vornovitsky (2016). </w:t>
      </w:r>
      <w:r w:rsidRPr="00617A35">
        <w:rPr>
          <w:rFonts w:ascii="Times New Roman" w:hAnsi="Times New Roman" w:cs="Times New Roman"/>
          <w:sz w:val="24"/>
          <w:szCs w:val="24"/>
        </w:rPr>
        <w:t xml:space="preserve">There are synonymous terms that are used to describe health insurance: health coverage or health benefits. </w:t>
      </w:r>
      <w:r w:rsidR="00211F03" w:rsidRPr="00617A35">
        <w:rPr>
          <w:rFonts w:ascii="Times New Roman" w:hAnsi="Times New Roman" w:cs="Times New Roman"/>
          <w:sz w:val="24"/>
          <w:szCs w:val="24"/>
        </w:rPr>
        <w:t>However, the o</w:t>
      </w:r>
      <w:r w:rsidRPr="00617A35">
        <w:rPr>
          <w:rFonts w:ascii="Times New Roman" w:hAnsi="Times New Roman" w:cs="Times New Roman"/>
          <w:sz w:val="24"/>
          <w:szCs w:val="24"/>
        </w:rPr>
        <w:t>nset of health coverage/ insurance/benefits</w:t>
      </w:r>
      <w:r w:rsidR="00FE4C5F" w:rsidRPr="00617A35">
        <w:rPr>
          <w:rFonts w:ascii="Times New Roman" w:hAnsi="Times New Roman" w:cs="Times New Roman"/>
          <w:sz w:val="24"/>
          <w:szCs w:val="24"/>
        </w:rPr>
        <w:t xml:space="preserve"> in </w:t>
      </w:r>
      <w:r w:rsidR="009E6641">
        <w:rPr>
          <w:rFonts w:ascii="Times New Roman" w:hAnsi="Times New Roman" w:cs="Times New Roman"/>
          <w:sz w:val="24"/>
          <w:szCs w:val="24"/>
        </w:rPr>
        <w:t xml:space="preserve">the </w:t>
      </w:r>
      <w:r w:rsidR="00FE4C5F" w:rsidRPr="00617A35">
        <w:rPr>
          <w:rFonts w:ascii="Times New Roman" w:hAnsi="Times New Roman" w:cs="Times New Roman"/>
          <w:sz w:val="24"/>
          <w:szCs w:val="24"/>
        </w:rPr>
        <w:t>United States</w:t>
      </w:r>
      <w:r w:rsidRPr="00617A35">
        <w:rPr>
          <w:rFonts w:ascii="Times New Roman" w:hAnsi="Times New Roman" w:cs="Times New Roman"/>
          <w:sz w:val="24"/>
          <w:szCs w:val="24"/>
        </w:rPr>
        <w:t xml:space="preserve"> dates back to the </w:t>
      </w:r>
      <w:r w:rsidR="00211F03" w:rsidRPr="00617A35">
        <w:rPr>
          <w:rFonts w:ascii="Times New Roman" w:hAnsi="Times New Roman" w:cs="Times New Roman"/>
          <w:sz w:val="24"/>
          <w:szCs w:val="24"/>
        </w:rPr>
        <w:t>1850s when</w:t>
      </w:r>
      <w:r w:rsidRPr="00617A35">
        <w:rPr>
          <w:rFonts w:ascii="Times New Roman" w:hAnsi="Times New Roman" w:cs="Times New Roman"/>
          <w:sz w:val="24"/>
          <w:szCs w:val="24"/>
        </w:rPr>
        <w:t xml:space="preserve"> the number of organizations that provided health insurance w</w:t>
      </w:r>
      <w:r w:rsidR="009E6641">
        <w:rPr>
          <w:rFonts w:ascii="Times New Roman" w:hAnsi="Times New Roman" w:cs="Times New Roman"/>
          <w:sz w:val="24"/>
          <w:szCs w:val="24"/>
        </w:rPr>
        <w:t>as</w:t>
      </w:r>
      <w:r w:rsidRPr="00617A35">
        <w:rPr>
          <w:rFonts w:ascii="Times New Roman" w:hAnsi="Times New Roman" w:cs="Times New Roman"/>
          <w:sz w:val="24"/>
          <w:szCs w:val="24"/>
        </w:rPr>
        <w:t xml:space="preserve"> as limited and narrow in the scope of the plans they catered for</w:t>
      </w:r>
      <w:r w:rsidR="009E6641">
        <w:rPr>
          <w:rFonts w:ascii="Times New Roman" w:hAnsi="Times New Roman" w:cs="Times New Roman"/>
          <w:sz w:val="24"/>
          <w:szCs w:val="24"/>
        </w:rPr>
        <w:t xml:space="preserve"> (</w:t>
      </w:r>
      <w:r w:rsidR="009E6641" w:rsidRPr="003C01DB">
        <w:rPr>
          <w:rFonts w:ascii="Times New Roman" w:hAnsi="Times New Roman" w:cs="Times New Roman"/>
          <w:sz w:val="24"/>
          <w:szCs w:val="24"/>
        </w:rPr>
        <w:t>Barnett &amp; Vornovitsky, 2016</w:t>
      </w:r>
      <w:r w:rsidR="009E6641">
        <w:rPr>
          <w:rFonts w:ascii="Times New Roman" w:hAnsi="Times New Roman" w:cs="Times New Roman"/>
          <w:sz w:val="24"/>
          <w:szCs w:val="24"/>
        </w:rPr>
        <w:t>)</w:t>
      </w:r>
      <w:r w:rsidRPr="00617A35">
        <w:rPr>
          <w:rFonts w:ascii="Times New Roman" w:hAnsi="Times New Roman" w:cs="Times New Roman"/>
          <w:sz w:val="24"/>
          <w:szCs w:val="24"/>
        </w:rPr>
        <w:t xml:space="preserve">. </w:t>
      </w:r>
      <w:r w:rsidR="00211F03" w:rsidRPr="00617A35">
        <w:rPr>
          <w:rFonts w:ascii="Times New Roman" w:hAnsi="Times New Roman" w:cs="Times New Roman"/>
          <w:sz w:val="24"/>
          <w:szCs w:val="24"/>
        </w:rPr>
        <w:t xml:space="preserve">An example of such organizations was </w:t>
      </w:r>
      <w:r w:rsidR="009E6641">
        <w:rPr>
          <w:rFonts w:ascii="Times New Roman" w:hAnsi="Times New Roman" w:cs="Times New Roman"/>
          <w:sz w:val="24"/>
          <w:szCs w:val="24"/>
        </w:rPr>
        <w:t xml:space="preserve">the </w:t>
      </w:r>
      <w:r w:rsidR="00211F03" w:rsidRPr="00617A35">
        <w:rPr>
          <w:rFonts w:ascii="Times New Roman" w:hAnsi="Times New Roman" w:cs="Times New Roman"/>
          <w:sz w:val="24"/>
          <w:szCs w:val="24"/>
        </w:rPr>
        <w:t xml:space="preserve">Franklin Health Assurance Company of Massachusetts that insured against injuries occasioned by flaws in the handling of railroad works as well as steamboat accidents. This kind of damage covering practice ensnared perceptions of other organizations leading to the rise of significant additional such organizations by 1866. The methods that were included in </w:t>
      </w:r>
      <w:r w:rsidR="009E6641">
        <w:rPr>
          <w:rFonts w:ascii="Times New Roman" w:hAnsi="Times New Roman" w:cs="Times New Roman"/>
          <w:sz w:val="24"/>
          <w:szCs w:val="24"/>
        </w:rPr>
        <w:t>the delivery</w:t>
      </w:r>
      <w:r w:rsidR="00247A13">
        <w:rPr>
          <w:rFonts w:ascii="Times New Roman" w:hAnsi="Times New Roman" w:cs="Times New Roman"/>
          <w:sz w:val="24"/>
          <w:szCs w:val="24"/>
        </w:rPr>
        <w:t xml:space="preserve"> of health insurance plans are</w:t>
      </w:r>
      <w:r w:rsidR="00211F03" w:rsidRPr="00617A35">
        <w:rPr>
          <w:rFonts w:ascii="Times New Roman" w:hAnsi="Times New Roman" w:cs="Times New Roman"/>
          <w:sz w:val="24"/>
          <w:szCs w:val="24"/>
        </w:rPr>
        <w:t xml:space="preserve"> one</w:t>
      </w:r>
      <w:r w:rsidR="00247A13">
        <w:rPr>
          <w:rFonts w:ascii="Times New Roman" w:hAnsi="Times New Roman" w:cs="Times New Roman"/>
          <w:sz w:val="24"/>
          <w:szCs w:val="24"/>
        </w:rPr>
        <w:t xml:space="preserve"> and the kind</w:t>
      </w:r>
      <w:r w:rsidR="00211F03" w:rsidRPr="00617A35">
        <w:rPr>
          <w:rFonts w:ascii="Times New Roman" w:hAnsi="Times New Roman" w:cs="Times New Roman"/>
          <w:sz w:val="24"/>
          <w:szCs w:val="24"/>
        </w:rPr>
        <w:t xml:space="preserve"> that </w:t>
      </w:r>
      <w:r w:rsidR="00247A13">
        <w:rPr>
          <w:rFonts w:ascii="Times New Roman" w:hAnsi="Times New Roman" w:cs="Times New Roman"/>
          <w:sz w:val="24"/>
          <w:szCs w:val="24"/>
        </w:rPr>
        <w:t xml:space="preserve">can </w:t>
      </w:r>
      <w:r w:rsidR="00211F03" w:rsidRPr="00617A35">
        <w:rPr>
          <w:rFonts w:ascii="Times New Roman" w:hAnsi="Times New Roman" w:cs="Times New Roman"/>
          <w:sz w:val="24"/>
          <w:szCs w:val="24"/>
        </w:rPr>
        <w:t xml:space="preserve">still pose a similar threat to the </w:t>
      </w:r>
      <w:r w:rsidR="00194E98" w:rsidRPr="00617A35">
        <w:rPr>
          <w:rFonts w:ascii="Times New Roman" w:hAnsi="Times New Roman" w:cs="Times New Roman"/>
          <w:sz w:val="24"/>
          <w:szCs w:val="24"/>
        </w:rPr>
        <w:t>modern-day</w:t>
      </w:r>
      <w:r w:rsidR="00211F03" w:rsidRPr="00617A35">
        <w:rPr>
          <w:rFonts w:ascii="Times New Roman" w:hAnsi="Times New Roman" w:cs="Times New Roman"/>
          <w:sz w:val="24"/>
          <w:szCs w:val="24"/>
        </w:rPr>
        <w:t xml:space="preserve"> health </w:t>
      </w:r>
      <w:r w:rsidR="00247A13">
        <w:rPr>
          <w:rFonts w:ascii="Times New Roman" w:hAnsi="Times New Roman" w:cs="Times New Roman"/>
          <w:sz w:val="24"/>
          <w:szCs w:val="24"/>
        </w:rPr>
        <w:t xml:space="preserve">insurance </w:t>
      </w:r>
      <w:r w:rsidR="00211F03" w:rsidRPr="00617A35">
        <w:rPr>
          <w:rFonts w:ascii="Times New Roman" w:hAnsi="Times New Roman" w:cs="Times New Roman"/>
          <w:sz w:val="24"/>
          <w:szCs w:val="24"/>
        </w:rPr>
        <w:t>sector as much as it did in the early 1900s.</w:t>
      </w:r>
    </w:p>
    <w:p w14:paraId="1D829DF3" w14:textId="1AF602B7" w:rsidR="00194E98" w:rsidRDefault="00B456A2" w:rsidP="00867687">
      <w:pPr>
        <w:spacing w:line="480" w:lineRule="auto"/>
        <w:jc w:val="center"/>
        <w:rPr>
          <w:rFonts w:ascii="Times New Roman" w:hAnsi="Times New Roman" w:cs="Times New Roman"/>
          <w:b/>
          <w:sz w:val="24"/>
          <w:szCs w:val="24"/>
        </w:rPr>
      </w:pPr>
      <w:r w:rsidRPr="00B456A2">
        <w:rPr>
          <w:rFonts w:ascii="Times New Roman" w:hAnsi="Times New Roman" w:cs="Times New Roman"/>
          <w:b/>
          <w:sz w:val="24"/>
          <w:szCs w:val="24"/>
        </w:rPr>
        <w:t xml:space="preserve">The </w:t>
      </w:r>
      <w:r w:rsidR="00DD08E2">
        <w:rPr>
          <w:rFonts w:ascii="Times New Roman" w:hAnsi="Times New Roman" w:cs="Times New Roman"/>
          <w:b/>
          <w:sz w:val="24"/>
          <w:szCs w:val="24"/>
        </w:rPr>
        <w:t xml:space="preserve">Health Insurance </w:t>
      </w:r>
      <w:r w:rsidRPr="00B456A2">
        <w:rPr>
          <w:rFonts w:ascii="Times New Roman" w:hAnsi="Times New Roman" w:cs="Times New Roman"/>
          <w:b/>
          <w:sz w:val="24"/>
          <w:szCs w:val="24"/>
        </w:rPr>
        <w:t>Social Problem</w:t>
      </w:r>
      <w:r w:rsidR="00247A13">
        <w:rPr>
          <w:rFonts w:ascii="Times New Roman" w:hAnsi="Times New Roman" w:cs="Times New Roman"/>
          <w:b/>
          <w:sz w:val="24"/>
          <w:szCs w:val="24"/>
        </w:rPr>
        <w:t xml:space="preserve"> from </w:t>
      </w:r>
      <w:r w:rsidR="009E6641">
        <w:rPr>
          <w:rFonts w:ascii="Times New Roman" w:hAnsi="Times New Roman" w:cs="Times New Roman"/>
          <w:b/>
          <w:sz w:val="24"/>
          <w:szCs w:val="24"/>
        </w:rPr>
        <w:t xml:space="preserve">a </w:t>
      </w:r>
      <w:r w:rsidR="00247A13">
        <w:rPr>
          <w:rFonts w:ascii="Times New Roman" w:hAnsi="Times New Roman" w:cs="Times New Roman"/>
          <w:b/>
          <w:sz w:val="24"/>
          <w:szCs w:val="24"/>
        </w:rPr>
        <w:t xml:space="preserve">Historical </w:t>
      </w:r>
      <w:r w:rsidR="00DD08E2">
        <w:rPr>
          <w:rFonts w:ascii="Times New Roman" w:hAnsi="Times New Roman" w:cs="Times New Roman"/>
          <w:b/>
          <w:sz w:val="24"/>
          <w:szCs w:val="24"/>
        </w:rPr>
        <w:t>Perspective</w:t>
      </w:r>
    </w:p>
    <w:p w14:paraId="1F1F1751" w14:textId="7DC666AA" w:rsidR="000E3B2A" w:rsidRDefault="00FE4C5F" w:rsidP="00867687">
      <w:pPr>
        <w:spacing w:line="480" w:lineRule="auto"/>
        <w:ind w:firstLine="720"/>
        <w:rPr>
          <w:rFonts w:ascii="Times New Roman" w:hAnsi="Times New Roman" w:cs="Times New Roman"/>
          <w:sz w:val="24"/>
          <w:szCs w:val="24"/>
        </w:rPr>
      </w:pPr>
      <w:r w:rsidRPr="00617A35">
        <w:rPr>
          <w:rFonts w:ascii="Times New Roman" w:hAnsi="Times New Roman" w:cs="Times New Roman"/>
          <w:sz w:val="24"/>
          <w:szCs w:val="24"/>
        </w:rPr>
        <w:t xml:space="preserve">As can be succinctly described the very first employer-sponsored coverage of health services is one that followed President </w:t>
      </w:r>
      <w:r w:rsidR="007A180B" w:rsidRPr="00617A35">
        <w:rPr>
          <w:rFonts w:ascii="Times New Roman" w:hAnsi="Times New Roman" w:cs="Times New Roman"/>
          <w:sz w:val="24"/>
          <w:szCs w:val="24"/>
        </w:rPr>
        <w:t xml:space="preserve">Theodore </w:t>
      </w:r>
      <w:r w:rsidRPr="00617A35">
        <w:rPr>
          <w:rFonts w:ascii="Times New Roman" w:hAnsi="Times New Roman" w:cs="Times New Roman"/>
          <w:sz w:val="24"/>
          <w:szCs w:val="24"/>
        </w:rPr>
        <w:t>Roosevelt</w:t>
      </w:r>
      <w:r w:rsidR="009E6641">
        <w:rPr>
          <w:rFonts w:ascii="Times New Roman" w:hAnsi="Times New Roman" w:cs="Times New Roman"/>
          <w:sz w:val="24"/>
          <w:szCs w:val="24"/>
        </w:rPr>
        <w:t>’s</w:t>
      </w:r>
      <w:r w:rsidRPr="00617A35">
        <w:rPr>
          <w:rFonts w:ascii="Times New Roman" w:hAnsi="Times New Roman" w:cs="Times New Roman"/>
          <w:sz w:val="24"/>
          <w:szCs w:val="24"/>
        </w:rPr>
        <w:t xml:space="preserve"> administration in 1945 after the Second World War</w:t>
      </w:r>
      <w:r w:rsidR="00B456A2">
        <w:rPr>
          <w:rFonts w:ascii="Times New Roman" w:hAnsi="Times New Roman" w:cs="Times New Roman"/>
          <w:sz w:val="24"/>
          <w:szCs w:val="24"/>
        </w:rPr>
        <w:t xml:space="preserve"> (</w:t>
      </w:r>
      <w:r w:rsidR="00B456A2" w:rsidRPr="00B456A2">
        <w:rPr>
          <w:rFonts w:ascii="Times New Roman" w:hAnsi="Times New Roman" w:cs="Times New Roman"/>
          <w:sz w:val="24"/>
          <w:szCs w:val="24"/>
        </w:rPr>
        <w:t>National Center for Heal</w:t>
      </w:r>
      <w:r w:rsidR="00B456A2">
        <w:rPr>
          <w:rFonts w:ascii="Times New Roman" w:hAnsi="Times New Roman" w:cs="Times New Roman"/>
          <w:sz w:val="24"/>
          <w:szCs w:val="24"/>
        </w:rPr>
        <w:t>th Statistics US. 2019)</w:t>
      </w:r>
      <w:r w:rsidRPr="00617A35">
        <w:rPr>
          <w:rFonts w:ascii="Times New Roman" w:hAnsi="Times New Roman" w:cs="Times New Roman"/>
          <w:sz w:val="24"/>
          <w:szCs w:val="24"/>
        </w:rPr>
        <w:t xml:space="preserve">. This was a direct expansion that was as dramatically captured as the direct results of wage control imposed by the federal </w:t>
      </w:r>
      <w:r w:rsidRPr="00617A35">
        <w:rPr>
          <w:rFonts w:ascii="Times New Roman" w:hAnsi="Times New Roman" w:cs="Times New Roman"/>
          <w:sz w:val="24"/>
          <w:szCs w:val="24"/>
        </w:rPr>
        <w:lastRenderedPageBreak/>
        <w:t>governments as early as during the second Big War.</w:t>
      </w:r>
      <w:r w:rsidR="007A180B" w:rsidRPr="00617A35">
        <w:rPr>
          <w:rFonts w:ascii="Times New Roman" w:hAnsi="Times New Roman" w:cs="Times New Roman"/>
          <w:sz w:val="24"/>
          <w:szCs w:val="24"/>
        </w:rPr>
        <w:t xml:space="preserve"> The plan was at first to compensate one for the wages lost during the injuries and it later gradually evolved into a requirement of the limited employers’ to provide schemes for their workers by the Federal States. Although most</w:t>
      </w:r>
      <w:r w:rsidR="009E6641">
        <w:rPr>
          <w:rFonts w:ascii="Times New Roman" w:hAnsi="Times New Roman" w:cs="Times New Roman"/>
          <w:sz w:val="24"/>
          <w:szCs w:val="24"/>
        </w:rPr>
        <w:t xml:space="preserve"> private</w:t>
      </w:r>
      <w:r w:rsidR="007A180B" w:rsidRPr="00617A35">
        <w:rPr>
          <w:rFonts w:ascii="Times New Roman" w:hAnsi="Times New Roman" w:cs="Times New Roman"/>
          <w:sz w:val="24"/>
          <w:szCs w:val="24"/>
        </w:rPr>
        <w:t xml:space="preserve"> </w:t>
      </w:r>
      <w:r w:rsidR="00C34417" w:rsidRPr="00617A35">
        <w:rPr>
          <w:rFonts w:ascii="Times New Roman" w:hAnsi="Times New Roman" w:cs="Times New Roman"/>
          <w:sz w:val="24"/>
          <w:szCs w:val="24"/>
        </w:rPr>
        <w:t>organizations</w:t>
      </w:r>
      <w:r w:rsidR="009E6641">
        <w:rPr>
          <w:rFonts w:ascii="Times New Roman" w:hAnsi="Times New Roman" w:cs="Times New Roman"/>
          <w:sz w:val="24"/>
          <w:szCs w:val="24"/>
        </w:rPr>
        <w:t xml:space="preserve"> today</w:t>
      </w:r>
      <w:r w:rsidR="00C34417" w:rsidRPr="00617A35">
        <w:rPr>
          <w:rFonts w:ascii="Times New Roman" w:hAnsi="Times New Roman" w:cs="Times New Roman"/>
          <w:sz w:val="24"/>
          <w:szCs w:val="24"/>
        </w:rPr>
        <w:t xml:space="preserve"> that provide comprehensive health insurance programs cover cost of routine, prevention and emergency healthcare care procedures and prescription of drugs, t</w:t>
      </w:r>
      <w:r w:rsidR="007A180B" w:rsidRPr="00617A35">
        <w:rPr>
          <w:rFonts w:ascii="Times New Roman" w:hAnsi="Times New Roman" w:cs="Times New Roman"/>
          <w:sz w:val="24"/>
          <w:szCs w:val="24"/>
        </w:rPr>
        <w:t>he</w:t>
      </w:r>
      <w:r w:rsidR="00C34417" w:rsidRPr="00617A35">
        <w:rPr>
          <w:rFonts w:ascii="Times New Roman" w:hAnsi="Times New Roman" w:cs="Times New Roman"/>
          <w:sz w:val="24"/>
          <w:szCs w:val="24"/>
        </w:rPr>
        <w:t xml:space="preserve">re remains </w:t>
      </w:r>
      <w:r w:rsidR="00FC4C6A" w:rsidRPr="00617A35">
        <w:rPr>
          <w:rFonts w:ascii="Times New Roman" w:hAnsi="Times New Roman" w:cs="Times New Roman"/>
          <w:sz w:val="24"/>
          <w:szCs w:val="24"/>
        </w:rPr>
        <w:t>an underlying</w:t>
      </w:r>
      <w:r w:rsidR="007A180B" w:rsidRPr="00617A35">
        <w:rPr>
          <w:rFonts w:ascii="Times New Roman" w:hAnsi="Times New Roman" w:cs="Times New Roman"/>
          <w:sz w:val="24"/>
          <w:szCs w:val="24"/>
        </w:rPr>
        <w:t xml:space="preserve"> social problem that constricts proper implementation of policies that deal with issuance of health coverage</w:t>
      </w:r>
      <w:r w:rsidR="00C34417" w:rsidRPr="00617A35">
        <w:rPr>
          <w:rFonts w:ascii="Times New Roman" w:hAnsi="Times New Roman" w:cs="Times New Roman"/>
          <w:sz w:val="24"/>
          <w:szCs w:val="24"/>
        </w:rPr>
        <w:t>.</w:t>
      </w:r>
      <w:r w:rsidR="007A180B" w:rsidRPr="00617A35">
        <w:rPr>
          <w:rFonts w:ascii="Times New Roman" w:hAnsi="Times New Roman" w:cs="Times New Roman"/>
          <w:sz w:val="24"/>
          <w:szCs w:val="24"/>
        </w:rPr>
        <w:t xml:space="preserve"> </w:t>
      </w:r>
      <w:r w:rsidR="00C34417" w:rsidRPr="00617A35">
        <w:rPr>
          <w:rFonts w:ascii="Times New Roman" w:hAnsi="Times New Roman" w:cs="Times New Roman"/>
          <w:sz w:val="24"/>
          <w:szCs w:val="24"/>
        </w:rPr>
        <w:t>Studies have reported that on the part of most customers or</w:t>
      </w:r>
      <w:r w:rsidR="007A180B" w:rsidRPr="00617A35">
        <w:rPr>
          <w:rFonts w:ascii="Times New Roman" w:hAnsi="Times New Roman" w:cs="Times New Roman"/>
          <w:sz w:val="24"/>
          <w:szCs w:val="24"/>
        </w:rPr>
        <w:t xml:space="preserve"> beneficiaries of up to 40% of these plans complain that the plans</w:t>
      </w:r>
      <w:r w:rsidR="00C34417" w:rsidRPr="00617A35">
        <w:rPr>
          <w:rFonts w:ascii="Times New Roman" w:hAnsi="Times New Roman" w:cs="Times New Roman"/>
          <w:sz w:val="24"/>
          <w:szCs w:val="24"/>
        </w:rPr>
        <w:t xml:space="preserve"> upon which</w:t>
      </w:r>
      <w:r w:rsidR="007A180B" w:rsidRPr="00617A35">
        <w:rPr>
          <w:rFonts w:ascii="Times New Roman" w:hAnsi="Times New Roman" w:cs="Times New Roman"/>
          <w:sz w:val="24"/>
          <w:szCs w:val="24"/>
        </w:rPr>
        <w:t xml:space="preserve"> they remit their wages to do not adequately cover their needs</w:t>
      </w:r>
      <w:r w:rsidR="00693B1E">
        <w:rPr>
          <w:rFonts w:ascii="Times New Roman" w:hAnsi="Times New Roman" w:cs="Times New Roman"/>
          <w:sz w:val="24"/>
          <w:szCs w:val="24"/>
        </w:rPr>
        <w:t xml:space="preserve"> (</w:t>
      </w:r>
      <w:r w:rsidR="00693B1E" w:rsidRPr="003C01DB">
        <w:rPr>
          <w:rFonts w:ascii="Times New Roman" w:hAnsi="Times New Roman" w:cs="Times New Roman"/>
          <w:sz w:val="24"/>
          <w:szCs w:val="24"/>
        </w:rPr>
        <w:t>Barnett &amp; Vornovitsky, 2016</w:t>
      </w:r>
      <w:r w:rsidR="00693B1E">
        <w:rPr>
          <w:rFonts w:ascii="Times New Roman" w:hAnsi="Times New Roman" w:cs="Times New Roman"/>
          <w:sz w:val="24"/>
          <w:szCs w:val="24"/>
        </w:rPr>
        <w:t>)</w:t>
      </w:r>
      <w:r w:rsidR="007A180B" w:rsidRPr="00617A35">
        <w:rPr>
          <w:rFonts w:ascii="Times New Roman" w:hAnsi="Times New Roman" w:cs="Times New Roman"/>
          <w:sz w:val="24"/>
          <w:szCs w:val="24"/>
        </w:rPr>
        <w:t xml:space="preserve">. </w:t>
      </w:r>
      <w:r w:rsidR="00C34417" w:rsidRPr="00617A35">
        <w:rPr>
          <w:rFonts w:ascii="Times New Roman" w:hAnsi="Times New Roman" w:cs="Times New Roman"/>
          <w:sz w:val="24"/>
          <w:szCs w:val="24"/>
        </w:rPr>
        <w:t xml:space="preserve">It thus poses a question on the role of the government in administering universal health insurance to all the citizens. On the contrary, unlike the opposition that met President Roosevelt’s implementation of </w:t>
      </w:r>
      <w:r w:rsidR="00A11981" w:rsidRPr="00617A35">
        <w:rPr>
          <w:rFonts w:ascii="Times New Roman" w:hAnsi="Times New Roman" w:cs="Times New Roman"/>
          <w:sz w:val="24"/>
          <w:szCs w:val="24"/>
        </w:rPr>
        <w:t>this</w:t>
      </w:r>
      <w:r w:rsidR="00C34417" w:rsidRPr="00617A35">
        <w:rPr>
          <w:rFonts w:ascii="Times New Roman" w:hAnsi="Times New Roman" w:cs="Times New Roman"/>
          <w:sz w:val="24"/>
          <w:szCs w:val="24"/>
        </w:rPr>
        <w:t xml:space="preserve"> same policy of universal covering, </w:t>
      </w:r>
      <w:r w:rsidR="00170ECD" w:rsidRPr="00617A35">
        <w:rPr>
          <w:rFonts w:ascii="Times New Roman" w:hAnsi="Times New Roman" w:cs="Times New Roman"/>
          <w:sz w:val="24"/>
          <w:szCs w:val="24"/>
        </w:rPr>
        <w:t xml:space="preserve">the </w:t>
      </w:r>
      <w:r w:rsidR="00A11981" w:rsidRPr="00617A35">
        <w:rPr>
          <w:rFonts w:ascii="Times New Roman" w:hAnsi="Times New Roman" w:cs="Times New Roman"/>
          <w:sz w:val="24"/>
          <w:szCs w:val="24"/>
        </w:rPr>
        <w:t>modern-day</w:t>
      </w:r>
      <w:r w:rsidR="00170ECD" w:rsidRPr="00617A35">
        <w:rPr>
          <w:rFonts w:ascii="Times New Roman" w:hAnsi="Times New Roman" w:cs="Times New Roman"/>
          <w:sz w:val="24"/>
          <w:szCs w:val="24"/>
        </w:rPr>
        <w:t xml:space="preserve"> health sector is backed by vibrant philosophical ideologies such as progressivism and Modern </w:t>
      </w:r>
      <w:r w:rsidR="00C05750" w:rsidRPr="00617A35">
        <w:rPr>
          <w:rFonts w:ascii="Times New Roman" w:hAnsi="Times New Roman" w:cs="Times New Roman"/>
          <w:sz w:val="24"/>
          <w:szCs w:val="24"/>
        </w:rPr>
        <w:t>American Liberalism</w:t>
      </w:r>
      <w:r w:rsidR="00170ECD" w:rsidRPr="00617A35">
        <w:rPr>
          <w:rFonts w:ascii="Times New Roman" w:hAnsi="Times New Roman" w:cs="Times New Roman"/>
          <w:sz w:val="24"/>
          <w:szCs w:val="24"/>
        </w:rPr>
        <w:t xml:space="preserve"> that should constantly keep these organizations in check to prevent such a challenge mentioned in former statement.</w:t>
      </w:r>
    </w:p>
    <w:p w14:paraId="405E89B8" w14:textId="6E44AEF7" w:rsidR="000E3B2A" w:rsidRDefault="0098170C" w:rsidP="0086768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170ECD" w:rsidRPr="00617A35">
        <w:rPr>
          <w:rFonts w:ascii="Times New Roman" w:hAnsi="Times New Roman" w:cs="Times New Roman"/>
          <w:sz w:val="24"/>
          <w:szCs w:val="24"/>
        </w:rPr>
        <w:t>American health system is paired into private and publicly anchored health coverage</w:t>
      </w:r>
      <w:r>
        <w:rPr>
          <w:rFonts w:ascii="Times New Roman" w:hAnsi="Times New Roman" w:cs="Times New Roman"/>
          <w:sz w:val="24"/>
          <w:szCs w:val="24"/>
        </w:rPr>
        <w:t>,</w:t>
      </w:r>
      <w:r w:rsidR="00170ECD" w:rsidRPr="00617A35">
        <w:rPr>
          <w:rFonts w:ascii="Times New Roman" w:hAnsi="Times New Roman" w:cs="Times New Roman"/>
          <w:sz w:val="24"/>
          <w:szCs w:val="24"/>
        </w:rPr>
        <w:t xml:space="preserve"> with more emphasis put on the former group. This</w:t>
      </w:r>
      <w:r>
        <w:rPr>
          <w:rFonts w:ascii="Times New Roman" w:hAnsi="Times New Roman" w:cs="Times New Roman"/>
          <w:sz w:val="24"/>
          <w:szCs w:val="24"/>
        </w:rPr>
        <w:t>,</w:t>
      </w:r>
      <w:r w:rsidR="00170ECD" w:rsidRPr="00617A35">
        <w:rPr>
          <w:rFonts w:ascii="Times New Roman" w:hAnsi="Times New Roman" w:cs="Times New Roman"/>
          <w:sz w:val="24"/>
          <w:szCs w:val="24"/>
        </w:rPr>
        <w:t xml:space="preserve"> in its end</w:t>
      </w:r>
      <w:r>
        <w:rPr>
          <w:rFonts w:ascii="Times New Roman" w:hAnsi="Times New Roman" w:cs="Times New Roman"/>
          <w:sz w:val="24"/>
          <w:szCs w:val="24"/>
        </w:rPr>
        <w:t>,</w:t>
      </w:r>
      <w:r w:rsidR="00170ECD" w:rsidRPr="00617A35">
        <w:rPr>
          <w:rFonts w:ascii="Times New Roman" w:hAnsi="Times New Roman" w:cs="Times New Roman"/>
          <w:sz w:val="24"/>
          <w:szCs w:val="24"/>
        </w:rPr>
        <w:t xml:space="preserve"> result</w:t>
      </w:r>
      <w:r>
        <w:rPr>
          <w:rFonts w:ascii="Times New Roman" w:hAnsi="Times New Roman" w:cs="Times New Roman"/>
          <w:sz w:val="24"/>
          <w:szCs w:val="24"/>
        </w:rPr>
        <w:t>s</w:t>
      </w:r>
      <w:r w:rsidR="00170ECD" w:rsidRPr="00617A35">
        <w:rPr>
          <w:rFonts w:ascii="Times New Roman" w:hAnsi="Times New Roman" w:cs="Times New Roman"/>
          <w:sz w:val="24"/>
          <w:szCs w:val="24"/>
        </w:rPr>
        <w:t xml:space="preserve"> differently on the citizen’s part on the number of plans they can go for. The private sector is revamped with resources to choose from and allows the customers to have unlimited coverage. This</w:t>
      </w:r>
      <w:r>
        <w:rPr>
          <w:rFonts w:ascii="Times New Roman" w:hAnsi="Times New Roman" w:cs="Times New Roman"/>
          <w:sz w:val="24"/>
          <w:szCs w:val="24"/>
        </w:rPr>
        <w:t>, therefore,</w:t>
      </w:r>
      <w:r w:rsidR="00170ECD" w:rsidRPr="00617A35">
        <w:rPr>
          <w:rFonts w:ascii="Times New Roman" w:hAnsi="Times New Roman" w:cs="Times New Roman"/>
          <w:sz w:val="24"/>
          <w:szCs w:val="24"/>
        </w:rPr>
        <w:t xml:space="preserve"> calls many of its clients from affluent backgrounds</w:t>
      </w:r>
      <w:r w:rsidR="00C12EC2" w:rsidRPr="00617A35">
        <w:rPr>
          <w:rFonts w:ascii="Times New Roman" w:hAnsi="Times New Roman" w:cs="Times New Roman"/>
          <w:sz w:val="24"/>
          <w:szCs w:val="24"/>
        </w:rPr>
        <w:t xml:space="preserve"> as opposed to the public insurance that covers </w:t>
      </w:r>
      <w:r>
        <w:rPr>
          <w:rFonts w:ascii="Times New Roman" w:hAnsi="Times New Roman" w:cs="Times New Roman"/>
          <w:sz w:val="24"/>
          <w:szCs w:val="24"/>
        </w:rPr>
        <w:t xml:space="preserve">the </w:t>
      </w:r>
      <w:r w:rsidR="00C12EC2" w:rsidRPr="00617A35">
        <w:rPr>
          <w:rFonts w:ascii="Times New Roman" w:hAnsi="Times New Roman" w:cs="Times New Roman"/>
          <w:sz w:val="24"/>
          <w:szCs w:val="24"/>
        </w:rPr>
        <w:t>majority of those who cannot afford the private sector organization</w:t>
      </w:r>
      <w:r w:rsidR="00170ECD" w:rsidRPr="00617A35">
        <w:rPr>
          <w:rFonts w:ascii="Times New Roman" w:hAnsi="Times New Roman" w:cs="Times New Roman"/>
          <w:sz w:val="24"/>
          <w:szCs w:val="24"/>
        </w:rPr>
        <w:t>.</w:t>
      </w:r>
      <w:r w:rsidR="00C12EC2" w:rsidRPr="00617A35">
        <w:rPr>
          <w:rFonts w:ascii="Times New Roman" w:hAnsi="Times New Roman" w:cs="Times New Roman"/>
          <w:sz w:val="24"/>
          <w:szCs w:val="24"/>
        </w:rPr>
        <w:t xml:space="preserve"> The gradual but steady surge in the number of those covered by the public run health covering is attributed to the 2010 Affordable Care Act through CHIP gadget</w:t>
      </w:r>
      <w:r w:rsidR="00247A13">
        <w:rPr>
          <w:rFonts w:ascii="Times New Roman" w:hAnsi="Times New Roman" w:cs="Times New Roman"/>
          <w:sz w:val="24"/>
          <w:szCs w:val="24"/>
        </w:rPr>
        <w:t xml:space="preserve"> (</w:t>
      </w:r>
      <w:r w:rsidR="00247A13" w:rsidRPr="00247A13">
        <w:rPr>
          <w:rFonts w:ascii="Times New Roman" w:hAnsi="Times New Roman" w:cs="Times New Roman"/>
          <w:sz w:val="24"/>
          <w:szCs w:val="24"/>
        </w:rPr>
        <w:t>National Center for Health Statistics US. 2019</w:t>
      </w:r>
      <w:r w:rsidR="00247A13">
        <w:rPr>
          <w:rFonts w:ascii="Times New Roman" w:hAnsi="Times New Roman" w:cs="Times New Roman"/>
          <w:sz w:val="24"/>
          <w:szCs w:val="24"/>
        </w:rPr>
        <w:t>)</w:t>
      </w:r>
      <w:r w:rsidR="00C12EC2" w:rsidRPr="00617A35">
        <w:rPr>
          <w:rFonts w:ascii="Times New Roman" w:hAnsi="Times New Roman" w:cs="Times New Roman"/>
          <w:sz w:val="24"/>
          <w:szCs w:val="24"/>
        </w:rPr>
        <w:t xml:space="preserve">.  This </w:t>
      </w:r>
      <w:r w:rsidR="00C12EC2" w:rsidRPr="00617A35">
        <w:rPr>
          <w:rFonts w:ascii="Times New Roman" w:hAnsi="Times New Roman" w:cs="Times New Roman"/>
          <w:sz w:val="24"/>
          <w:szCs w:val="24"/>
        </w:rPr>
        <w:lastRenderedPageBreak/>
        <w:t>symmetrically came with accompaniment of the</w:t>
      </w:r>
      <w:r w:rsidR="00A31F5B" w:rsidRPr="00617A35">
        <w:rPr>
          <w:rFonts w:ascii="Times New Roman" w:hAnsi="Times New Roman" w:cs="Times New Roman"/>
          <w:sz w:val="24"/>
          <w:szCs w:val="24"/>
        </w:rPr>
        <w:t xml:space="preserve"> rise in private insurance.</w:t>
      </w:r>
      <w:r w:rsidR="00170ECD" w:rsidRPr="00617A35">
        <w:rPr>
          <w:rFonts w:ascii="Times New Roman" w:hAnsi="Times New Roman" w:cs="Times New Roman"/>
          <w:sz w:val="24"/>
          <w:szCs w:val="24"/>
        </w:rPr>
        <w:t xml:space="preserve"> </w:t>
      </w:r>
      <w:r w:rsidR="00C12EC2" w:rsidRPr="00617A35">
        <w:rPr>
          <w:rFonts w:ascii="Times New Roman" w:hAnsi="Times New Roman" w:cs="Times New Roman"/>
          <w:sz w:val="24"/>
          <w:szCs w:val="24"/>
        </w:rPr>
        <w:t xml:space="preserve">Mandated to pool resources and spread the financial risks associated with major medical expenses across the entire population to protect all is suffrage left upon the government in the means to deliver for its citizens. How </w:t>
      </w:r>
      <w:r w:rsidR="00A31F5B" w:rsidRPr="00617A35">
        <w:rPr>
          <w:rFonts w:ascii="Times New Roman" w:hAnsi="Times New Roman" w:cs="Times New Roman"/>
          <w:sz w:val="24"/>
          <w:szCs w:val="24"/>
        </w:rPr>
        <w:t>th</w:t>
      </w:r>
      <w:r>
        <w:rPr>
          <w:rFonts w:ascii="Times New Roman" w:hAnsi="Times New Roman" w:cs="Times New Roman"/>
          <w:sz w:val="24"/>
          <w:szCs w:val="24"/>
        </w:rPr>
        <w:t>is</w:t>
      </w:r>
      <w:r w:rsidR="00A31F5B" w:rsidRPr="00617A35">
        <w:rPr>
          <w:rFonts w:ascii="Times New Roman" w:hAnsi="Times New Roman" w:cs="Times New Roman"/>
          <w:sz w:val="24"/>
          <w:szCs w:val="24"/>
        </w:rPr>
        <w:t xml:space="preserve"> health </w:t>
      </w:r>
      <w:r>
        <w:rPr>
          <w:rFonts w:ascii="Times New Roman" w:hAnsi="Times New Roman" w:cs="Times New Roman"/>
          <w:sz w:val="24"/>
          <w:szCs w:val="24"/>
        </w:rPr>
        <w:t xml:space="preserve">insurance </w:t>
      </w:r>
      <w:r w:rsidR="00A31F5B" w:rsidRPr="00617A35">
        <w:rPr>
          <w:rFonts w:ascii="Times New Roman" w:hAnsi="Times New Roman" w:cs="Times New Roman"/>
          <w:sz w:val="24"/>
          <w:szCs w:val="24"/>
        </w:rPr>
        <w:t>coverage</w:t>
      </w:r>
      <w:r>
        <w:rPr>
          <w:rFonts w:ascii="Times New Roman" w:hAnsi="Times New Roman" w:cs="Times New Roman"/>
          <w:sz w:val="24"/>
          <w:szCs w:val="24"/>
        </w:rPr>
        <w:t xml:space="preserve">, </w:t>
      </w:r>
      <w:r w:rsidR="00A31F5B" w:rsidRPr="00617A35">
        <w:rPr>
          <w:rFonts w:ascii="Times New Roman" w:hAnsi="Times New Roman" w:cs="Times New Roman"/>
          <w:sz w:val="24"/>
          <w:szCs w:val="24"/>
        </w:rPr>
        <w:t>both private and public</w:t>
      </w:r>
      <w:r>
        <w:rPr>
          <w:rFonts w:ascii="Times New Roman" w:hAnsi="Times New Roman" w:cs="Times New Roman"/>
          <w:sz w:val="24"/>
          <w:szCs w:val="24"/>
        </w:rPr>
        <w:t>,</w:t>
      </w:r>
      <w:r w:rsidR="00A31F5B" w:rsidRPr="00617A35">
        <w:rPr>
          <w:rFonts w:ascii="Times New Roman" w:hAnsi="Times New Roman" w:cs="Times New Roman"/>
          <w:sz w:val="24"/>
          <w:szCs w:val="24"/>
        </w:rPr>
        <w:t xml:space="preserve"> impacts</w:t>
      </w:r>
      <w:r w:rsidR="00C12EC2" w:rsidRPr="00617A35">
        <w:rPr>
          <w:rFonts w:ascii="Times New Roman" w:hAnsi="Times New Roman" w:cs="Times New Roman"/>
          <w:sz w:val="24"/>
          <w:szCs w:val="24"/>
        </w:rPr>
        <w:t xml:space="preserve"> the common citizens </w:t>
      </w:r>
      <w:r w:rsidR="00A31F5B" w:rsidRPr="00617A35">
        <w:rPr>
          <w:rFonts w:ascii="Times New Roman" w:hAnsi="Times New Roman" w:cs="Times New Roman"/>
          <w:sz w:val="24"/>
          <w:szCs w:val="24"/>
        </w:rPr>
        <w:t xml:space="preserve">becomes the alarming concern that calls for </w:t>
      </w:r>
      <w:r>
        <w:rPr>
          <w:rFonts w:ascii="Times New Roman" w:hAnsi="Times New Roman" w:cs="Times New Roman"/>
          <w:sz w:val="24"/>
          <w:szCs w:val="24"/>
        </w:rPr>
        <w:t xml:space="preserve">the </w:t>
      </w:r>
      <w:r w:rsidR="00A31F5B" w:rsidRPr="00617A35">
        <w:rPr>
          <w:rFonts w:ascii="Times New Roman" w:hAnsi="Times New Roman" w:cs="Times New Roman"/>
          <w:sz w:val="24"/>
          <w:szCs w:val="24"/>
        </w:rPr>
        <w:t>inception of the societal philosophies such as liberation that helps configure the roles of politics in these sectors such as health insurance.</w:t>
      </w:r>
    </w:p>
    <w:p w14:paraId="5B87555C" w14:textId="34D993A8" w:rsidR="000E3B2A" w:rsidRDefault="00A31F5B" w:rsidP="00867687">
      <w:pPr>
        <w:spacing w:line="480" w:lineRule="auto"/>
        <w:ind w:firstLine="720"/>
        <w:rPr>
          <w:rFonts w:ascii="Times New Roman" w:hAnsi="Times New Roman" w:cs="Times New Roman"/>
          <w:sz w:val="24"/>
          <w:szCs w:val="24"/>
        </w:rPr>
      </w:pPr>
      <w:r w:rsidRPr="00617A35">
        <w:rPr>
          <w:rFonts w:ascii="Times New Roman" w:hAnsi="Times New Roman" w:cs="Times New Roman"/>
          <w:sz w:val="24"/>
          <w:szCs w:val="24"/>
        </w:rPr>
        <w:t>The problems that come with impacting issuance of health cover</w:t>
      </w:r>
      <w:r w:rsidR="006D1100">
        <w:rPr>
          <w:rFonts w:ascii="Times New Roman" w:hAnsi="Times New Roman" w:cs="Times New Roman"/>
          <w:sz w:val="24"/>
          <w:szCs w:val="24"/>
        </w:rPr>
        <w:t>age</w:t>
      </w:r>
      <w:r w:rsidRPr="00617A35">
        <w:rPr>
          <w:rFonts w:ascii="Times New Roman" w:hAnsi="Times New Roman" w:cs="Times New Roman"/>
          <w:sz w:val="24"/>
          <w:szCs w:val="24"/>
        </w:rPr>
        <w:t xml:space="preserve"> is captured in the by the firm’s role in delivering its mandates/ plans to the people that subscribe to them</w:t>
      </w:r>
      <w:r w:rsidR="00B456A2">
        <w:rPr>
          <w:rFonts w:ascii="Times New Roman" w:hAnsi="Times New Roman" w:cs="Times New Roman"/>
          <w:sz w:val="24"/>
          <w:szCs w:val="24"/>
        </w:rPr>
        <w:t xml:space="preserve"> as is posited in the work by Cullinan (2017)</w:t>
      </w:r>
      <w:r w:rsidRPr="00617A35">
        <w:rPr>
          <w:rFonts w:ascii="Times New Roman" w:hAnsi="Times New Roman" w:cs="Times New Roman"/>
          <w:sz w:val="24"/>
          <w:szCs w:val="24"/>
        </w:rPr>
        <w:t xml:space="preserve">. Hospitals have raised concerns </w:t>
      </w:r>
      <w:r w:rsidR="006D1100">
        <w:rPr>
          <w:rFonts w:ascii="Times New Roman" w:hAnsi="Times New Roman" w:cs="Times New Roman"/>
          <w:sz w:val="24"/>
          <w:szCs w:val="24"/>
        </w:rPr>
        <w:t>about</w:t>
      </w:r>
      <w:r w:rsidRPr="00617A35">
        <w:rPr>
          <w:rFonts w:ascii="Times New Roman" w:hAnsi="Times New Roman" w:cs="Times New Roman"/>
          <w:sz w:val="24"/>
          <w:szCs w:val="24"/>
        </w:rPr>
        <w:t xml:space="preserve"> the kind of people/patients they administered to as some argue that most hospitals are insured by funds covered by the military personnel, others by the teachers/ academic staff and others by doctors through their various associations.  Where do these unions or associations call on those without </w:t>
      </w:r>
      <w:r w:rsidR="00E6052B" w:rsidRPr="00617A35">
        <w:rPr>
          <w:rFonts w:ascii="Times New Roman" w:hAnsi="Times New Roman" w:cs="Times New Roman"/>
          <w:sz w:val="24"/>
          <w:szCs w:val="24"/>
        </w:rPr>
        <w:t>claimable titles go to? What happens to the destitute children and the hoboes?  In both front and rare lenses, the health insurance is deluded in disguise to the able individuals in American societies. A similar question that also come</w:t>
      </w:r>
      <w:r w:rsidR="006D1100">
        <w:rPr>
          <w:rFonts w:ascii="Times New Roman" w:hAnsi="Times New Roman" w:cs="Times New Roman"/>
          <w:sz w:val="24"/>
          <w:szCs w:val="24"/>
        </w:rPr>
        <w:t>s</w:t>
      </w:r>
      <w:r w:rsidR="00E6052B" w:rsidRPr="00617A35">
        <w:rPr>
          <w:rFonts w:ascii="Times New Roman" w:hAnsi="Times New Roman" w:cs="Times New Roman"/>
          <w:sz w:val="24"/>
          <w:szCs w:val="24"/>
        </w:rPr>
        <w:t xml:space="preserve"> up with how the society is impacted by the issuance of health covering can as well stem from those individuals that are covered by private insurers with reported cases that such firms do not or rather choose the kind of diseases they would cover.  In events of </w:t>
      </w:r>
      <w:r w:rsidR="006D1100">
        <w:rPr>
          <w:rFonts w:ascii="Times New Roman" w:hAnsi="Times New Roman" w:cs="Times New Roman"/>
          <w:sz w:val="24"/>
          <w:szCs w:val="24"/>
        </w:rPr>
        <w:t xml:space="preserve">a </w:t>
      </w:r>
      <w:r w:rsidR="00E6052B" w:rsidRPr="00617A35">
        <w:rPr>
          <w:rFonts w:ascii="Times New Roman" w:hAnsi="Times New Roman" w:cs="Times New Roman"/>
          <w:sz w:val="24"/>
          <w:szCs w:val="24"/>
        </w:rPr>
        <w:t xml:space="preserve">severe health crisis, these firms have either played limited roles or totally disappointed the beneficiary.  That goes back to the social problem as well as emanating how these </w:t>
      </w:r>
      <w:r w:rsidR="004A7F63" w:rsidRPr="00617A35">
        <w:rPr>
          <w:rFonts w:ascii="Times New Roman" w:hAnsi="Times New Roman" w:cs="Times New Roman"/>
          <w:sz w:val="24"/>
          <w:szCs w:val="24"/>
        </w:rPr>
        <w:t>health benefits impact the subscribers.</w:t>
      </w:r>
    </w:p>
    <w:p w14:paraId="60E32BA3" w14:textId="67E87B88" w:rsidR="000E3B2A" w:rsidRDefault="004A7F63" w:rsidP="00867687">
      <w:pPr>
        <w:spacing w:line="480" w:lineRule="auto"/>
        <w:ind w:firstLine="720"/>
        <w:rPr>
          <w:rFonts w:ascii="Times New Roman" w:hAnsi="Times New Roman" w:cs="Times New Roman"/>
          <w:sz w:val="24"/>
          <w:szCs w:val="24"/>
        </w:rPr>
      </w:pPr>
      <w:r w:rsidRPr="00617A35">
        <w:rPr>
          <w:rFonts w:ascii="Times New Roman" w:hAnsi="Times New Roman" w:cs="Times New Roman"/>
          <w:sz w:val="24"/>
          <w:szCs w:val="24"/>
        </w:rPr>
        <w:t>Depending on the health insurance plans, the amounts against which plan is remitted for and the agencies which are likely to be affected, the long</w:t>
      </w:r>
      <w:r w:rsidR="006D1100">
        <w:rPr>
          <w:rFonts w:ascii="Times New Roman" w:hAnsi="Times New Roman" w:cs="Times New Roman"/>
          <w:sz w:val="24"/>
          <w:szCs w:val="24"/>
        </w:rPr>
        <w:t xml:space="preserve"> </w:t>
      </w:r>
      <w:r w:rsidRPr="00617A35">
        <w:rPr>
          <w:rFonts w:ascii="Times New Roman" w:hAnsi="Times New Roman" w:cs="Times New Roman"/>
          <w:sz w:val="24"/>
          <w:szCs w:val="24"/>
        </w:rPr>
        <w:t xml:space="preserve">run health coverage can meet </w:t>
      </w:r>
      <w:r w:rsidRPr="00617A35">
        <w:rPr>
          <w:rFonts w:ascii="Times New Roman" w:hAnsi="Times New Roman" w:cs="Times New Roman"/>
          <w:sz w:val="24"/>
          <w:szCs w:val="24"/>
        </w:rPr>
        <w:lastRenderedPageBreak/>
        <w:t>significant oppositions as well as favo</w:t>
      </w:r>
      <w:r w:rsidR="006D1100">
        <w:rPr>
          <w:rFonts w:ascii="Times New Roman" w:hAnsi="Times New Roman" w:cs="Times New Roman"/>
          <w:sz w:val="24"/>
          <w:szCs w:val="24"/>
        </w:rPr>
        <w:t>u</w:t>
      </w:r>
      <w:r w:rsidRPr="00617A35">
        <w:rPr>
          <w:rFonts w:ascii="Times New Roman" w:hAnsi="Times New Roman" w:cs="Times New Roman"/>
          <w:sz w:val="24"/>
          <w:szCs w:val="24"/>
        </w:rPr>
        <w:t xml:space="preserve">r of key proponents in the society.  Historical point of view puts proponents of universal health insurance to be in the hands of politicians who most of the times are the law effectors. In 1945 president Theodore Roosevelt held back a universal plan on health insurance as part of new </w:t>
      </w:r>
      <w:r w:rsidR="00B76D15" w:rsidRPr="00617A35">
        <w:rPr>
          <w:rFonts w:ascii="Times New Roman" w:hAnsi="Times New Roman" w:cs="Times New Roman"/>
          <w:sz w:val="24"/>
          <w:szCs w:val="24"/>
        </w:rPr>
        <w:t>social security</w:t>
      </w:r>
      <w:r w:rsidR="00693B1E">
        <w:rPr>
          <w:rFonts w:ascii="Times New Roman" w:hAnsi="Times New Roman" w:cs="Times New Roman"/>
          <w:sz w:val="24"/>
          <w:szCs w:val="24"/>
        </w:rPr>
        <w:t xml:space="preserve"> (</w:t>
      </w:r>
      <w:r w:rsidR="00693B1E" w:rsidRPr="003C01DB">
        <w:rPr>
          <w:rFonts w:ascii="Times New Roman" w:hAnsi="Times New Roman" w:cs="Times New Roman"/>
          <w:sz w:val="24"/>
          <w:szCs w:val="24"/>
        </w:rPr>
        <w:t>Barnett &amp; Vornovitsky,</w:t>
      </w:r>
      <w:r w:rsidR="00693B1E">
        <w:rPr>
          <w:rFonts w:ascii="Times New Roman" w:hAnsi="Times New Roman" w:cs="Times New Roman"/>
          <w:sz w:val="24"/>
          <w:szCs w:val="24"/>
        </w:rPr>
        <w:t xml:space="preserve"> </w:t>
      </w:r>
      <w:r w:rsidR="00693B1E" w:rsidRPr="003C01DB">
        <w:rPr>
          <w:rFonts w:ascii="Times New Roman" w:hAnsi="Times New Roman" w:cs="Times New Roman"/>
          <w:sz w:val="24"/>
          <w:szCs w:val="24"/>
        </w:rPr>
        <w:t>2016</w:t>
      </w:r>
      <w:r w:rsidR="00693B1E">
        <w:rPr>
          <w:rFonts w:ascii="Times New Roman" w:hAnsi="Times New Roman" w:cs="Times New Roman"/>
          <w:sz w:val="24"/>
          <w:szCs w:val="24"/>
        </w:rPr>
        <w:t>)</w:t>
      </w:r>
      <w:r w:rsidR="00B76D15" w:rsidRPr="00617A35">
        <w:rPr>
          <w:rFonts w:ascii="Times New Roman" w:hAnsi="Times New Roman" w:cs="Times New Roman"/>
          <w:sz w:val="24"/>
          <w:szCs w:val="24"/>
        </w:rPr>
        <w:t xml:space="preserve">. His reason for holding back in rolling out the plan was lack of active popular, congressional or interest group support.  He waited significantly for an opportune time that demonstrated the demand </w:t>
      </w:r>
      <w:r w:rsidR="006D1100">
        <w:rPr>
          <w:rFonts w:ascii="Times New Roman" w:hAnsi="Times New Roman" w:cs="Times New Roman"/>
          <w:sz w:val="24"/>
          <w:szCs w:val="24"/>
        </w:rPr>
        <w:t>for</w:t>
      </w:r>
      <w:r w:rsidR="00B76D15" w:rsidRPr="00617A35">
        <w:rPr>
          <w:rFonts w:ascii="Times New Roman" w:hAnsi="Times New Roman" w:cs="Times New Roman"/>
          <w:sz w:val="24"/>
          <w:szCs w:val="24"/>
        </w:rPr>
        <w:t xml:space="preserve"> health coverage and the materialization of the program itself. He then piloted this program when </w:t>
      </w:r>
      <w:r w:rsidR="006D1100">
        <w:rPr>
          <w:rFonts w:ascii="Times New Roman" w:hAnsi="Times New Roman" w:cs="Times New Roman"/>
          <w:sz w:val="24"/>
          <w:szCs w:val="24"/>
        </w:rPr>
        <w:t xml:space="preserve">the </w:t>
      </w:r>
      <w:r w:rsidR="00B76D15" w:rsidRPr="00617A35">
        <w:rPr>
          <w:rFonts w:ascii="Times New Roman" w:hAnsi="Times New Roman" w:cs="Times New Roman"/>
          <w:sz w:val="24"/>
          <w:szCs w:val="24"/>
        </w:rPr>
        <w:t>time was due</w:t>
      </w:r>
      <w:r w:rsidR="000066AE" w:rsidRPr="00617A35">
        <w:rPr>
          <w:rFonts w:ascii="Times New Roman" w:hAnsi="Times New Roman" w:cs="Times New Roman"/>
          <w:sz w:val="24"/>
          <w:szCs w:val="24"/>
        </w:rPr>
        <w:t>. What characterized the inception of the president’s health policy was severe and fierce opposition from the American Hospital Association, American Medical Association and Chamber of Commerce</w:t>
      </w:r>
      <w:r w:rsidR="00F61136">
        <w:rPr>
          <w:rFonts w:ascii="Times New Roman" w:hAnsi="Times New Roman" w:cs="Times New Roman"/>
          <w:sz w:val="24"/>
          <w:szCs w:val="24"/>
        </w:rPr>
        <w:t>,</w:t>
      </w:r>
      <w:r w:rsidR="000066AE" w:rsidRPr="00617A35">
        <w:rPr>
          <w:rFonts w:ascii="Times New Roman" w:hAnsi="Times New Roman" w:cs="Times New Roman"/>
          <w:sz w:val="24"/>
          <w:szCs w:val="24"/>
        </w:rPr>
        <w:t xml:space="preserve"> deeming the program as </w:t>
      </w:r>
      <w:r w:rsidR="00F61136">
        <w:rPr>
          <w:rFonts w:ascii="Times New Roman" w:hAnsi="Times New Roman" w:cs="Times New Roman"/>
          <w:sz w:val="24"/>
          <w:szCs w:val="24"/>
        </w:rPr>
        <w:t xml:space="preserve">a </w:t>
      </w:r>
      <w:r w:rsidR="000066AE" w:rsidRPr="00617A35">
        <w:rPr>
          <w:rFonts w:ascii="Times New Roman" w:hAnsi="Times New Roman" w:cs="Times New Roman"/>
          <w:sz w:val="24"/>
          <w:szCs w:val="24"/>
        </w:rPr>
        <w:t>socialist tendency. These three bodies still are at large and like before, similar oppositions were mounted on the 2010 Affordable Care Act.</w:t>
      </w:r>
    </w:p>
    <w:p w14:paraId="2E620886" w14:textId="7215CA08" w:rsidR="000E3B2A" w:rsidRDefault="000066AE" w:rsidP="00867687">
      <w:pPr>
        <w:spacing w:line="480" w:lineRule="auto"/>
        <w:jc w:val="center"/>
        <w:rPr>
          <w:rFonts w:ascii="Times New Roman" w:hAnsi="Times New Roman" w:cs="Times New Roman"/>
          <w:b/>
          <w:sz w:val="24"/>
          <w:szCs w:val="24"/>
        </w:rPr>
      </w:pPr>
      <w:r w:rsidRPr="00617A35">
        <w:rPr>
          <w:rFonts w:ascii="Times New Roman" w:hAnsi="Times New Roman" w:cs="Times New Roman"/>
          <w:b/>
          <w:sz w:val="24"/>
          <w:szCs w:val="24"/>
        </w:rPr>
        <w:t xml:space="preserve">Ideological Positions </w:t>
      </w:r>
      <w:r w:rsidR="00117E9C">
        <w:rPr>
          <w:rFonts w:ascii="Times New Roman" w:hAnsi="Times New Roman" w:cs="Times New Roman"/>
          <w:b/>
          <w:sz w:val="24"/>
          <w:szCs w:val="24"/>
        </w:rPr>
        <w:t>Regarding</w:t>
      </w:r>
      <w:r w:rsidRPr="00617A35">
        <w:rPr>
          <w:rFonts w:ascii="Times New Roman" w:hAnsi="Times New Roman" w:cs="Times New Roman"/>
          <w:b/>
          <w:sz w:val="24"/>
          <w:szCs w:val="24"/>
        </w:rPr>
        <w:t xml:space="preserve"> Health Insurance in </w:t>
      </w:r>
      <w:r w:rsidR="00117E9C">
        <w:rPr>
          <w:rFonts w:ascii="Times New Roman" w:hAnsi="Times New Roman" w:cs="Times New Roman"/>
          <w:b/>
          <w:sz w:val="24"/>
          <w:szCs w:val="24"/>
        </w:rPr>
        <w:t xml:space="preserve">the </w:t>
      </w:r>
      <w:r w:rsidRPr="00617A35">
        <w:rPr>
          <w:rFonts w:ascii="Times New Roman" w:hAnsi="Times New Roman" w:cs="Times New Roman"/>
          <w:b/>
          <w:sz w:val="24"/>
          <w:szCs w:val="24"/>
        </w:rPr>
        <w:t>United States</w:t>
      </w:r>
    </w:p>
    <w:p w14:paraId="2926C950" w14:textId="112A8CBC" w:rsidR="000E3B2A" w:rsidRDefault="00221B32" w:rsidP="00867687">
      <w:pPr>
        <w:spacing w:line="480" w:lineRule="auto"/>
        <w:ind w:firstLine="720"/>
        <w:rPr>
          <w:rFonts w:ascii="Times New Roman" w:hAnsi="Times New Roman" w:cs="Times New Roman"/>
          <w:sz w:val="24"/>
          <w:szCs w:val="24"/>
        </w:rPr>
      </w:pPr>
      <w:r w:rsidRPr="00617A35">
        <w:rPr>
          <w:rFonts w:ascii="Times New Roman" w:hAnsi="Times New Roman" w:cs="Times New Roman"/>
          <w:sz w:val="24"/>
          <w:szCs w:val="24"/>
        </w:rPr>
        <w:t xml:space="preserve">Social justice and political ideologies are concepts though divergent, are much correlating in the scope than widely taken by the masses. In the attempt to divulge the Federal States orientation in the provision </w:t>
      </w:r>
      <w:r w:rsidR="00117E9C">
        <w:rPr>
          <w:rFonts w:ascii="Times New Roman" w:hAnsi="Times New Roman" w:cs="Times New Roman"/>
          <w:sz w:val="24"/>
          <w:szCs w:val="24"/>
        </w:rPr>
        <w:t xml:space="preserve">of </w:t>
      </w:r>
      <w:r w:rsidRPr="00617A35">
        <w:rPr>
          <w:rFonts w:ascii="Times New Roman" w:hAnsi="Times New Roman" w:cs="Times New Roman"/>
          <w:sz w:val="24"/>
          <w:szCs w:val="24"/>
        </w:rPr>
        <w:t xml:space="preserve">health </w:t>
      </w:r>
      <w:r w:rsidR="00117E9C">
        <w:rPr>
          <w:rFonts w:ascii="Times New Roman" w:hAnsi="Times New Roman" w:cs="Times New Roman"/>
          <w:sz w:val="24"/>
          <w:szCs w:val="24"/>
        </w:rPr>
        <w:t xml:space="preserve">insurance </w:t>
      </w:r>
      <w:r w:rsidRPr="00617A35">
        <w:rPr>
          <w:rFonts w:ascii="Times New Roman" w:hAnsi="Times New Roman" w:cs="Times New Roman"/>
          <w:sz w:val="24"/>
          <w:szCs w:val="24"/>
        </w:rPr>
        <w:t>coverage this paper prompts the use of ideational properties of both Modern American Liberalism and Progressivism</w:t>
      </w:r>
      <w:r w:rsidR="00B456A2">
        <w:rPr>
          <w:rFonts w:ascii="Times New Roman" w:hAnsi="Times New Roman" w:cs="Times New Roman"/>
          <w:sz w:val="24"/>
          <w:szCs w:val="24"/>
        </w:rPr>
        <w:t xml:space="preserve"> (Berkowitz 2020)</w:t>
      </w:r>
      <w:r w:rsidRPr="00617A35">
        <w:rPr>
          <w:rFonts w:ascii="Times New Roman" w:hAnsi="Times New Roman" w:cs="Times New Roman"/>
          <w:sz w:val="24"/>
          <w:szCs w:val="24"/>
        </w:rPr>
        <w:t>. Modern American Liberalism</w:t>
      </w:r>
      <w:r w:rsidR="00117E9C">
        <w:rPr>
          <w:rFonts w:ascii="Times New Roman" w:hAnsi="Times New Roman" w:cs="Times New Roman"/>
          <w:sz w:val="24"/>
          <w:szCs w:val="24"/>
        </w:rPr>
        <w:t>,</w:t>
      </w:r>
      <w:r w:rsidRPr="00617A35">
        <w:rPr>
          <w:rFonts w:ascii="Times New Roman" w:hAnsi="Times New Roman" w:cs="Times New Roman"/>
          <w:sz w:val="24"/>
          <w:szCs w:val="24"/>
        </w:rPr>
        <w:t xml:space="preserve"> as the philosophy is also widely taken to refer to similar concepts of Neoliberalism</w:t>
      </w:r>
      <w:r w:rsidR="00117E9C">
        <w:rPr>
          <w:rFonts w:ascii="Times New Roman" w:hAnsi="Times New Roman" w:cs="Times New Roman"/>
          <w:sz w:val="24"/>
          <w:szCs w:val="24"/>
        </w:rPr>
        <w:t>,</w:t>
      </w:r>
      <w:r w:rsidRPr="00617A35">
        <w:rPr>
          <w:rFonts w:ascii="Times New Roman" w:hAnsi="Times New Roman" w:cs="Times New Roman"/>
          <w:sz w:val="24"/>
          <w:szCs w:val="24"/>
        </w:rPr>
        <w:t xml:space="preserve"> is anchored on the principles that seek to preserve and</w:t>
      </w:r>
      <w:r w:rsidR="00117E9C">
        <w:rPr>
          <w:rFonts w:ascii="Times New Roman" w:hAnsi="Times New Roman" w:cs="Times New Roman"/>
          <w:sz w:val="24"/>
          <w:szCs w:val="24"/>
        </w:rPr>
        <w:t>,</w:t>
      </w:r>
      <w:r w:rsidRPr="00617A35">
        <w:rPr>
          <w:rFonts w:ascii="Times New Roman" w:hAnsi="Times New Roman" w:cs="Times New Roman"/>
          <w:sz w:val="24"/>
          <w:szCs w:val="24"/>
        </w:rPr>
        <w:t xml:space="preserve"> in extension</w:t>
      </w:r>
      <w:r w:rsidR="00117E9C">
        <w:rPr>
          <w:rFonts w:ascii="Times New Roman" w:hAnsi="Times New Roman" w:cs="Times New Roman"/>
          <w:sz w:val="24"/>
          <w:szCs w:val="24"/>
        </w:rPr>
        <w:t>,</w:t>
      </w:r>
      <w:r w:rsidRPr="00617A35">
        <w:rPr>
          <w:rFonts w:ascii="Times New Roman" w:hAnsi="Times New Roman" w:cs="Times New Roman"/>
          <w:sz w:val="24"/>
          <w:szCs w:val="24"/>
        </w:rPr>
        <w:t xml:space="preserve"> thrives </w:t>
      </w:r>
      <w:r w:rsidR="00117E9C">
        <w:rPr>
          <w:rFonts w:ascii="Times New Roman" w:hAnsi="Times New Roman" w:cs="Times New Roman"/>
          <w:sz w:val="24"/>
          <w:szCs w:val="24"/>
        </w:rPr>
        <w:t>on protecting</w:t>
      </w:r>
      <w:r w:rsidRPr="00617A35">
        <w:rPr>
          <w:rFonts w:ascii="Times New Roman" w:hAnsi="Times New Roman" w:cs="Times New Roman"/>
          <w:sz w:val="24"/>
          <w:szCs w:val="24"/>
        </w:rPr>
        <w:t xml:space="preserve"> the human social </w:t>
      </w:r>
      <w:r w:rsidR="00396141" w:rsidRPr="00617A35">
        <w:rPr>
          <w:rFonts w:ascii="Times New Roman" w:hAnsi="Times New Roman" w:cs="Times New Roman"/>
          <w:sz w:val="24"/>
          <w:szCs w:val="24"/>
        </w:rPr>
        <w:t xml:space="preserve">and civil rights.  This philosophy combines ideas with civil liberty in support of social justice and mixed economic endeavors of its disciples. How it contributively results in the selection of this paper’s topic is the information that is </w:t>
      </w:r>
      <w:r w:rsidR="00117E9C">
        <w:rPr>
          <w:rFonts w:ascii="Times New Roman" w:hAnsi="Times New Roman" w:cs="Times New Roman"/>
          <w:sz w:val="24"/>
          <w:szCs w:val="24"/>
        </w:rPr>
        <w:t>drawn</w:t>
      </w:r>
      <w:r w:rsidR="00396141" w:rsidRPr="00617A35">
        <w:rPr>
          <w:rFonts w:ascii="Times New Roman" w:hAnsi="Times New Roman" w:cs="Times New Roman"/>
          <w:sz w:val="24"/>
          <w:szCs w:val="24"/>
        </w:rPr>
        <w:t xml:space="preserve"> </w:t>
      </w:r>
      <w:r w:rsidR="00FC4C6A">
        <w:rPr>
          <w:rFonts w:ascii="Times New Roman" w:hAnsi="Times New Roman" w:cs="Times New Roman"/>
          <w:sz w:val="24"/>
          <w:szCs w:val="24"/>
        </w:rPr>
        <w:t xml:space="preserve">from </w:t>
      </w:r>
      <w:r w:rsidR="00FC4C6A" w:rsidRPr="00617A35">
        <w:rPr>
          <w:rFonts w:ascii="Times New Roman" w:hAnsi="Times New Roman" w:cs="Times New Roman"/>
          <w:sz w:val="24"/>
          <w:szCs w:val="24"/>
        </w:rPr>
        <w:t>its</w:t>
      </w:r>
      <w:r w:rsidR="00396141" w:rsidRPr="00617A35">
        <w:rPr>
          <w:rFonts w:ascii="Times New Roman" w:hAnsi="Times New Roman" w:cs="Times New Roman"/>
          <w:sz w:val="24"/>
          <w:szCs w:val="24"/>
        </w:rPr>
        <w:t xml:space="preserve"> tenets as an ideology.  It is a philosophy that supports the role of government in reducing inequality across the material possession between the private entities and the public social welfare</w:t>
      </w:r>
      <w:r w:rsidR="00117E9C">
        <w:rPr>
          <w:rFonts w:ascii="Times New Roman" w:hAnsi="Times New Roman" w:cs="Times New Roman"/>
          <w:sz w:val="24"/>
          <w:szCs w:val="24"/>
        </w:rPr>
        <w:t>,</w:t>
      </w:r>
      <w:r w:rsidR="00396141" w:rsidRPr="00617A35">
        <w:rPr>
          <w:rFonts w:ascii="Times New Roman" w:hAnsi="Times New Roman" w:cs="Times New Roman"/>
          <w:sz w:val="24"/>
          <w:szCs w:val="24"/>
        </w:rPr>
        <w:t xml:space="preserve"> such as public </w:t>
      </w:r>
      <w:r w:rsidR="00396141" w:rsidRPr="00617A35">
        <w:rPr>
          <w:rFonts w:ascii="Times New Roman" w:hAnsi="Times New Roman" w:cs="Times New Roman"/>
          <w:sz w:val="24"/>
          <w:szCs w:val="24"/>
        </w:rPr>
        <w:lastRenderedPageBreak/>
        <w:t xml:space="preserve">health insurance to the citizens.  It is </w:t>
      </w:r>
      <w:r w:rsidR="00BB1E97" w:rsidRPr="00617A35">
        <w:rPr>
          <w:rFonts w:ascii="Times New Roman" w:hAnsi="Times New Roman" w:cs="Times New Roman"/>
          <w:sz w:val="24"/>
          <w:szCs w:val="24"/>
        </w:rPr>
        <w:t>a philosophy that also elaborates</w:t>
      </w:r>
      <w:r w:rsidR="00396141" w:rsidRPr="00617A35">
        <w:rPr>
          <w:rFonts w:ascii="Times New Roman" w:hAnsi="Times New Roman" w:cs="Times New Roman"/>
          <w:sz w:val="24"/>
          <w:szCs w:val="24"/>
        </w:rPr>
        <w:t xml:space="preserve"> </w:t>
      </w:r>
      <w:r w:rsidR="00117E9C">
        <w:rPr>
          <w:rFonts w:ascii="Times New Roman" w:hAnsi="Times New Roman" w:cs="Times New Roman"/>
          <w:sz w:val="24"/>
          <w:szCs w:val="24"/>
        </w:rPr>
        <w:t xml:space="preserve">on </w:t>
      </w:r>
      <w:r w:rsidR="00396141" w:rsidRPr="00617A35">
        <w:rPr>
          <w:rFonts w:ascii="Times New Roman" w:hAnsi="Times New Roman" w:cs="Times New Roman"/>
          <w:sz w:val="24"/>
          <w:szCs w:val="24"/>
        </w:rPr>
        <w:t xml:space="preserve">the governments’ mandate to ensure </w:t>
      </w:r>
      <w:r w:rsidR="00117E9C">
        <w:rPr>
          <w:rFonts w:ascii="Times New Roman" w:hAnsi="Times New Roman" w:cs="Times New Roman"/>
          <w:sz w:val="24"/>
          <w:szCs w:val="24"/>
        </w:rPr>
        <w:t xml:space="preserve">the </w:t>
      </w:r>
      <w:r w:rsidR="00396141" w:rsidRPr="00617A35">
        <w:rPr>
          <w:rFonts w:ascii="Times New Roman" w:hAnsi="Times New Roman" w:cs="Times New Roman"/>
          <w:sz w:val="24"/>
          <w:szCs w:val="24"/>
        </w:rPr>
        <w:t xml:space="preserve">provision of better health care as well as </w:t>
      </w:r>
      <w:r w:rsidR="00BB1E97" w:rsidRPr="00617A35">
        <w:rPr>
          <w:rFonts w:ascii="Times New Roman" w:hAnsi="Times New Roman" w:cs="Times New Roman"/>
          <w:sz w:val="24"/>
          <w:szCs w:val="24"/>
        </w:rPr>
        <w:t xml:space="preserve">education to every citizen across </w:t>
      </w:r>
      <w:r w:rsidR="00117E9C">
        <w:rPr>
          <w:rFonts w:ascii="Times New Roman" w:hAnsi="Times New Roman" w:cs="Times New Roman"/>
          <w:sz w:val="24"/>
          <w:szCs w:val="24"/>
        </w:rPr>
        <w:t xml:space="preserve">the </w:t>
      </w:r>
      <w:r w:rsidR="00BB1E97" w:rsidRPr="00617A35">
        <w:rPr>
          <w:rFonts w:ascii="Times New Roman" w:hAnsi="Times New Roman" w:cs="Times New Roman"/>
          <w:sz w:val="24"/>
          <w:szCs w:val="24"/>
        </w:rPr>
        <w:t>United States</w:t>
      </w:r>
      <w:r w:rsidR="00117E9C">
        <w:rPr>
          <w:rFonts w:ascii="Times New Roman" w:hAnsi="Times New Roman" w:cs="Times New Roman"/>
          <w:sz w:val="24"/>
          <w:szCs w:val="24"/>
        </w:rPr>
        <w:t xml:space="preserve"> (</w:t>
      </w:r>
      <w:r w:rsidR="00117E9C" w:rsidRPr="00117E9C">
        <w:rPr>
          <w:rFonts w:ascii="Times New Roman" w:hAnsi="Times New Roman" w:cs="Times New Roman"/>
          <w:sz w:val="24"/>
          <w:szCs w:val="24"/>
        </w:rPr>
        <w:t>Barnett &amp; Vornovitsky, 2016</w:t>
      </w:r>
      <w:r w:rsidR="00117E9C">
        <w:rPr>
          <w:rFonts w:ascii="Times New Roman" w:hAnsi="Times New Roman" w:cs="Times New Roman"/>
          <w:sz w:val="24"/>
          <w:szCs w:val="24"/>
        </w:rPr>
        <w:t>)</w:t>
      </w:r>
      <w:r w:rsidR="00BB1E97" w:rsidRPr="00617A35">
        <w:rPr>
          <w:rFonts w:ascii="Times New Roman" w:hAnsi="Times New Roman" w:cs="Times New Roman"/>
          <w:sz w:val="24"/>
          <w:szCs w:val="24"/>
        </w:rPr>
        <w:t>. Progressivism</w:t>
      </w:r>
      <w:r w:rsidR="009655D3">
        <w:rPr>
          <w:rFonts w:ascii="Times New Roman" w:hAnsi="Times New Roman" w:cs="Times New Roman"/>
          <w:sz w:val="24"/>
          <w:szCs w:val="24"/>
        </w:rPr>
        <w:t>,</w:t>
      </w:r>
      <w:r w:rsidR="00BB1E97" w:rsidRPr="00617A35">
        <w:rPr>
          <w:rFonts w:ascii="Times New Roman" w:hAnsi="Times New Roman" w:cs="Times New Roman"/>
          <w:sz w:val="24"/>
          <w:szCs w:val="24"/>
        </w:rPr>
        <w:t xml:space="preserve"> on the other hand</w:t>
      </w:r>
      <w:r w:rsidR="009655D3">
        <w:rPr>
          <w:rFonts w:ascii="Times New Roman" w:hAnsi="Times New Roman" w:cs="Times New Roman"/>
          <w:sz w:val="24"/>
          <w:szCs w:val="24"/>
        </w:rPr>
        <w:t>,</w:t>
      </w:r>
      <w:r w:rsidR="00BB1E97" w:rsidRPr="00617A35">
        <w:rPr>
          <w:rFonts w:ascii="Times New Roman" w:hAnsi="Times New Roman" w:cs="Times New Roman"/>
          <w:sz w:val="24"/>
          <w:szCs w:val="24"/>
        </w:rPr>
        <w:t xml:space="preserve"> is a social philosophy with genesis bestowed on the political intrigues from European emancipation movements before transcending the concept into the United States in </w:t>
      </w:r>
      <w:r w:rsidR="009655D3">
        <w:rPr>
          <w:rFonts w:ascii="Times New Roman" w:hAnsi="Times New Roman" w:cs="Times New Roman"/>
          <w:sz w:val="24"/>
          <w:szCs w:val="24"/>
        </w:rPr>
        <w:t xml:space="preserve">the </w:t>
      </w:r>
      <w:r w:rsidR="00BB1E97" w:rsidRPr="00617A35">
        <w:rPr>
          <w:rFonts w:ascii="Times New Roman" w:hAnsi="Times New Roman" w:cs="Times New Roman"/>
          <w:sz w:val="24"/>
          <w:szCs w:val="24"/>
        </w:rPr>
        <w:t xml:space="preserve">1890s. It is an ideology whose principles are based on the reform advancement in science, technology and economic developments.  It equally aims to present and protect the interests of people through political change and support of government actions as its </w:t>
      </w:r>
      <w:r w:rsidR="00694469" w:rsidRPr="00617A35">
        <w:rPr>
          <w:rFonts w:ascii="Times New Roman" w:hAnsi="Times New Roman" w:cs="Times New Roman"/>
          <w:sz w:val="24"/>
          <w:szCs w:val="24"/>
        </w:rPr>
        <w:t>initiator Immanuel</w:t>
      </w:r>
      <w:r w:rsidR="00BB1E97" w:rsidRPr="00617A35">
        <w:rPr>
          <w:rFonts w:ascii="Times New Roman" w:hAnsi="Times New Roman" w:cs="Times New Roman"/>
          <w:sz w:val="24"/>
          <w:szCs w:val="24"/>
        </w:rPr>
        <w:t xml:space="preserve"> Kant would propose.</w:t>
      </w:r>
    </w:p>
    <w:p w14:paraId="2BB420D3" w14:textId="7D48E1D2" w:rsidR="000E3B2A" w:rsidRDefault="00694469" w:rsidP="00867687">
      <w:pPr>
        <w:spacing w:line="480" w:lineRule="auto"/>
        <w:ind w:firstLine="720"/>
        <w:rPr>
          <w:rFonts w:ascii="Times New Roman" w:hAnsi="Times New Roman" w:cs="Times New Roman"/>
          <w:sz w:val="24"/>
          <w:szCs w:val="24"/>
        </w:rPr>
      </w:pPr>
      <w:r w:rsidRPr="00617A35">
        <w:rPr>
          <w:rFonts w:ascii="Times New Roman" w:hAnsi="Times New Roman" w:cs="Times New Roman"/>
          <w:sz w:val="24"/>
          <w:szCs w:val="24"/>
        </w:rPr>
        <w:t xml:space="preserve">The above ideologies can be made to approach issues of health insurance in America </w:t>
      </w:r>
      <w:r w:rsidR="009655D3">
        <w:rPr>
          <w:rFonts w:ascii="Times New Roman" w:hAnsi="Times New Roman" w:cs="Times New Roman"/>
          <w:sz w:val="24"/>
          <w:szCs w:val="24"/>
        </w:rPr>
        <w:t>by</w:t>
      </w:r>
      <w:r w:rsidRPr="00617A35">
        <w:rPr>
          <w:rFonts w:ascii="Times New Roman" w:hAnsi="Times New Roman" w:cs="Times New Roman"/>
          <w:sz w:val="24"/>
          <w:szCs w:val="24"/>
        </w:rPr>
        <w:t xml:space="preserve"> aligning the central themes of social welfare groups with tenets of such philosophies. Any movement that is socially intrigued to fight for equal treatment and equal provision of resources to the citizens should </w:t>
      </w:r>
      <w:r w:rsidR="009655D3">
        <w:rPr>
          <w:rFonts w:ascii="Times New Roman" w:hAnsi="Times New Roman" w:cs="Times New Roman"/>
          <w:sz w:val="24"/>
          <w:szCs w:val="24"/>
        </w:rPr>
        <w:t>st</w:t>
      </w:r>
      <w:r w:rsidRPr="00617A35">
        <w:rPr>
          <w:rFonts w:ascii="Times New Roman" w:hAnsi="Times New Roman" w:cs="Times New Roman"/>
          <w:sz w:val="24"/>
          <w:szCs w:val="24"/>
        </w:rPr>
        <w:t>rive to</w:t>
      </w:r>
      <w:r w:rsidR="0023697B" w:rsidRPr="00617A35">
        <w:rPr>
          <w:rFonts w:ascii="Times New Roman" w:hAnsi="Times New Roman" w:cs="Times New Roman"/>
          <w:sz w:val="24"/>
          <w:szCs w:val="24"/>
        </w:rPr>
        <w:t xml:space="preserve"> make health insurance a cornerstone</w:t>
      </w:r>
      <w:r w:rsidRPr="00617A35">
        <w:rPr>
          <w:rFonts w:ascii="Times New Roman" w:hAnsi="Times New Roman" w:cs="Times New Roman"/>
          <w:sz w:val="24"/>
          <w:szCs w:val="24"/>
        </w:rPr>
        <w:t xml:space="preserve"> of their daily debate. This further sensitize</w:t>
      </w:r>
      <w:r w:rsidR="0023697B" w:rsidRPr="00617A35">
        <w:rPr>
          <w:rFonts w:ascii="Times New Roman" w:hAnsi="Times New Roman" w:cs="Times New Roman"/>
          <w:sz w:val="24"/>
          <w:szCs w:val="24"/>
        </w:rPr>
        <w:t>s</w:t>
      </w:r>
      <w:r w:rsidRPr="00617A35">
        <w:rPr>
          <w:rFonts w:ascii="Times New Roman" w:hAnsi="Times New Roman" w:cs="Times New Roman"/>
          <w:sz w:val="24"/>
          <w:szCs w:val="24"/>
        </w:rPr>
        <w:t xml:space="preserve"> the people on the kind of expectations they should have on their governments</w:t>
      </w:r>
      <w:r w:rsidR="00AE521C">
        <w:rPr>
          <w:rFonts w:ascii="Times New Roman" w:hAnsi="Times New Roman" w:cs="Times New Roman"/>
          <w:sz w:val="24"/>
          <w:szCs w:val="24"/>
        </w:rPr>
        <w:t xml:space="preserve"> (</w:t>
      </w:r>
      <w:r w:rsidR="00AE521C" w:rsidRPr="003C01DB">
        <w:rPr>
          <w:rFonts w:ascii="Times New Roman" w:hAnsi="Times New Roman" w:cs="Times New Roman"/>
          <w:sz w:val="24"/>
          <w:szCs w:val="24"/>
        </w:rPr>
        <w:t>Wherry, Kenney</w:t>
      </w:r>
      <w:r w:rsidR="00AE521C">
        <w:rPr>
          <w:rFonts w:ascii="Times New Roman" w:hAnsi="Times New Roman" w:cs="Times New Roman"/>
          <w:sz w:val="24"/>
          <w:szCs w:val="24"/>
        </w:rPr>
        <w:t xml:space="preserve"> </w:t>
      </w:r>
      <w:r w:rsidR="00AE521C" w:rsidRPr="003C01DB">
        <w:rPr>
          <w:rFonts w:ascii="Times New Roman" w:hAnsi="Times New Roman" w:cs="Times New Roman"/>
          <w:sz w:val="24"/>
          <w:szCs w:val="24"/>
        </w:rPr>
        <w:t>&amp; Sommers, 2016</w:t>
      </w:r>
      <w:r w:rsidR="00AE521C">
        <w:rPr>
          <w:rFonts w:ascii="Times New Roman" w:hAnsi="Times New Roman" w:cs="Times New Roman"/>
          <w:sz w:val="24"/>
          <w:szCs w:val="24"/>
        </w:rPr>
        <w:t>)</w:t>
      </w:r>
      <w:r w:rsidRPr="00617A35">
        <w:rPr>
          <w:rFonts w:ascii="Times New Roman" w:hAnsi="Times New Roman" w:cs="Times New Roman"/>
          <w:sz w:val="24"/>
          <w:szCs w:val="24"/>
        </w:rPr>
        <w:t>. Advanced and ensured compliance with financial citizen</w:t>
      </w:r>
      <w:r w:rsidR="0023697B" w:rsidRPr="00617A35">
        <w:rPr>
          <w:rFonts w:ascii="Times New Roman" w:hAnsi="Times New Roman" w:cs="Times New Roman"/>
          <w:sz w:val="24"/>
          <w:szCs w:val="24"/>
        </w:rPr>
        <w:t xml:space="preserve"> obligation on</w:t>
      </w:r>
      <w:r w:rsidRPr="00617A35">
        <w:rPr>
          <w:rFonts w:ascii="Times New Roman" w:hAnsi="Times New Roman" w:cs="Times New Roman"/>
          <w:sz w:val="24"/>
          <w:szCs w:val="24"/>
        </w:rPr>
        <w:t xml:space="preserve"> taxation should </w:t>
      </w:r>
      <w:r w:rsidR="0023697B" w:rsidRPr="00617A35">
        <w:rPr>
          <w:rFonts w:ascii="Times New Roman" w:hAnsi="Times New Roman" w:cs="Times New Roman"/>
          <w:sz w:val="24"/>
          <w:szCs w:val="24"/>
        </w:rPr>
        <w:t>be followed by systematic and proper implementation of policies that provide health benefit assistance to the taxpayers. Secondly, these ideologies should form the epicenter of any political discourse that springs political manifestos. In turn, when the elected leaders come to hold the office</w:t>
      </w:r>
      <w:r w:rsidR="009655D3">
        <w:rPr>
          <w:rFonts w:ascii="Times New Roman" w:hAnsi="Times New Roman" w:cs="Times New Roman"/>
          <w:sz w:val="24"/>
          <w:szCs w:val="24"/>
        </w:rPr>
        <w:t>,</w:t>
      </w:r>
      <w:r w:rsidR="0023697B" w:rsidRPr="00617A35">
        <w:rPr>
          <w:rFonts w:ascii="Times New Roman" w:hAnsi="Times New Roman" w:cs="Times New Roman"/>
          <w:sz w:val="24"/>
          <w:szCs w:val="24"/>
        </w:rPr>
        <w:t xml:space="preserve"> they can be held accountable when they fail </w:t>
      </w:r>
      <w:r w:rsidR="00FF113F" w:rsidRPr="00617A35">
        <w:rPr>
          <w:rFonts w:ascii="Times New Roman" w:hAnsi="Times New Roman" w:cs="Times New Roman"/>
          <w:sz w:val="24"/>
          <w:szCs w:val="24"/>
        </w:rPr>
        <w:t xml:space="preserve">or help the system achieve delivery to </w:t>
      </w:r>
      <w:r w:rsidR="0023697B" w:rsidRPr="00617A35">
        <w:rPr>
          <w:rFonts w:ascii="Times New Roman" w:hAnsi="Times New Roman" w:cs="Times New Roman"/>
          <w:sz w:val="24"/>
          <w:szCs w:val="24"/>
        </w:rPr>
        <w:t xml:space="preserve">the people. Records of leaders such as J.F Kennedy through his New Frontier, Harry S. Truman’s Fair Deal and Theodore Roosevelt’s Square Deal and New Nationalism demonstrate the </w:t>
      </w:r>
      <w:r w:rsidR="00FF113F" w:rsidRPr="00617A35">
        <w:rPr>
          <w:rFonts w:ascii="Times New Roman" w:hAnsi="Times New Roman" w:cs="Times New Roman"/>
          <w:sz w:val="24"/>
          <w:szCs w:val="24"/>
        </w:rPr>
        <w:t xml:space="preserve">unparalleled </w:t>
      </w:r>
      <w:r w:rsidR="0023697B" w:rsidRPr="00617A35">
        <w:rPr>
          <w:rFonts w:ascii="Times New Roman" w:hAnsi="Times New Roman" w:cs="Times New Roman"/>
          <w:sz w:val="24"/>
          <w:szCs w:val="24"/>
        </w:rPr>
        <w:t xml:space="preserve">consistency on </w:t>
      </w:r>
      <w:r w:rsidR="00FF113F" w:rsidRPr="00617A35">
        <w:rPr>
          <w:rFonts w:ascii="Times New Roman" w:hAnsi="Times New Roman" w:cs="Times New Roman"/>
          <w:sz w:val="24"/>
          <w:szCs w:val="24"/>
        </w:rPr>
        <w:t xml:space="preserve">the distinct </w:t>
      </w:r>
      <w:r w:rsidR="0023697B" w:rsidRPr="00617A35">
        <w:rPr>
          <w:rFonts w:ascii="Times New Roman" w:hAnsi="Times New Roman" w:cs="Times New Roman"/>
          <w:sz w:val="24"/>
          <w:szCs w:val="24"/>
        </w:rPr>
        <w:t xml:space="preserve">political class </w:t>
      </w:r>
      <w:r w:rsidR="00FF113F" w:rsidRPr="00617A35">
        <w:rPr>
          <w:rFonts w:ascii="Times New Roman" w:hAnsi="Times New Roman" w:cs="Times New Roman"/>
          <w:sz w:val="24"/>
          <w:szCs w:val="24"/>
        </w:rPr>
        <w:t>to</w:t>
      </w:r>
      <w:r w:rsidR="0023697B" w:rsidRPr="00617A35">
        <w:rPr>
          <w:rFonts w:ascii="Times New Roman" w:hAnsi="Times New Roman" w:cs="Times New Roman"/>
          <w:sz w:val="24"/>
          <w:szCs w:val="24"/>
        </w:rPr>
        <w:t xml:space="preserve"> attempt to recapture and deliver better health care for the citizens. </w:t>
      </w:r>
      <w:r w:rsidR="000362BE" w:rsidRPr="00617A35">
        <w:rPr>
          <w:rFonts w:ascii="Times New Roman" w:hAnsi="Times New Roman" w:cs="Times New Roman"/>
          <w:sz w:val="24"/>
          <w:szCs w:val="24"/>
        </w:rPr>
        <w:t>Some of these leaders</w:t>
      </w:r>
      <w:r w:rsidR="009655D3">
        <w:rPr>
          <w:rFonts w:ascii="Times New Roman" w:hAnsi="Times New Roman" w:cs="Times New Roman"/>
          <w:sz w:val="24"/>
          <w:szCs w:val="24"/>
        </w:rPr>
        <w:t>,</w:t>
      </w:r>
      <w:r w:rsidR="000362BE" w:rsidRPr="00617A35">
        <w:rPr>
          <w:rFonts w:ascii="Times New Roman" w:hAnsi="Times New Roman" w:cs="Times New Roman"/>
          <w:sz w:val="24"/>
          <w:szCs w:val="24"/>
        </w:rPr>
        <w:t xml:space="preserve"> such as Roosevelt</w:t>
      </w:r>
      <w:r w:rsidR="009655D3">
        <w:rPr>
          <w:rFonts w:ascii="Times New Roman" w:hAnsi="Times New Roman" w:cs="Times New Roman"/>
          <w:sz w:val="24"/>
          <w:szCs w:val="24"/>
        </w:rPr>
        <w:t>,</w:t>
      </w:r>
      <w:r w:rsidR="000362BE" w:rsidRPr="00617A35">
        <w:rPr>
          <w:rFonts w:ascii="Times New Roman" w:hAnsi="Times New Roman" w:cs="Times New Roman"/>
          <w:sz w:val="24"/>
          <w:szCs w:val="24"/>
        </w:rPr>
        <w:t xml:space="preserve"> attached his universal health care coverage on socialism or the now Modern American </w:t>
      </w:r>
      <w:r w:rsidR="000362BE" w:rsidRPr="00617A35">
        <w:rPr>
          <w:rFonts w:ascii="Times New Roman" w:hAnsi="Times New Roman" w:cs="Times New Roman"/>
          <w:sz w:val="24"/>
          <w:szCs w:val="24"/>
        </w:rPr>
        <w:lastRenderedPageBreak/>
        <w:t>Liberalism. A converse concept can be included in the modern</w:t>
      </w:r>
      <w:r w:rsidR="009655D3">
        <w:rPr>
          <w:rFonts w:ascii="Times New Roman" w:hAnsi="Times New Roman" w:cs="Times New Roman"/>
          <w:sz w:val="24"/>
          <w:szCs w:val="24"/>
        </w:rPr>
        <w:t>-</w:t>
      </w:r>
      <w:r w:rsidR="000362BE" w:rsidRPr="00617A35">
        <w:rPr>
          <w:rFonts w:ascii="Times New Roman" w:hAnsi="Times New Roman" w:cs="Times New Roman"/>
          <w:sz w:val="24"/>
          <w:szCs w:val="24"/>
        </w:rPr>
        <w:t xml:space="preserve">day political leadership. </w:t>
      </w:r>
      <w:r w:rsidR="00FF113F" w:rsidRPr="00617A35">
        <w:rPr>
          <w:rFonts w:ascii="Times New Roman" w:hAnsi="Times New Roman" w:cs="Times New Roman"/>
          <w:sz w:val="24"/>
          <w:szCs w:val="24"/>
        </w:rPr>
        <w:t>Leaders and firms should always strive to achieve or even surpass great legacies that such leaders above exemplified</w:t>
      </w:r>
      <w:r w:rsidR="009655D3">
        <w:rPr>
          <w:rFonts w:ascii="Times New Roman" w:hAnsi="Times New Roman" w:cs="Times New Roman"/>
          <w:sz w:val="24"/>
          <w:szCs w:val="24"/>
        </w:rPr>
        <w:t>,</w:t>
      </w:r>
      <w:r w:rsidR="00B456A2">
        <w:rPr>
          <w:rFonts w:ascii="Times New Roman" w:hAnsi="Times New Roman" w:cs="Times New Roman"/>
          <w:sz w:val="24"/>
          <w:szCs w:val="24"/>
        </w:rPr>
        <w:t xml:space="preserve"> as is described by Gottschalk (2018).</w:t>
      </w:r>
    </w:p>
    <w:p w14:paraId="7B93485A" w14:textId="77777777" w:rsidR="000E3B2A" w:rsidRDefault="00FF113F" w:rsidP="00867687">
      <w:pPr>
        <w:spacing w:line="480" w:lineRule="auto"/>
        <w:jc w:val="center"/>
        <w:rPr>
          <w:rFonts w:ascii="Times New Roman" w:hAnsi="Times New Roman" w:cs="Times New Roman"/>
          <w:b/>
          <w:sz w:val="24"/>
          <w:szCs w:val="24"/>
        </w:rPr>
      </w:pPr>
      <w:r w:rsidRPr="00617A35">
        <w:rPr>
          <w:rFonts w:ascii="Times New Roman" w:hAnsi="Times New Roman" w:cs="Times New Roman"/>
          <w:b/>
          <w:sz w:val="24"/>
          <w:szCs w:val="24"/>
        </w:rPr>
        <w:t>Conclusion</w:t>
      </w:r>
    </w:p>
    <w:p w14:paraId="5F4CE2A8" w14:textId="2FE1BA5C" w:rsidR="000E3B2A" w:rsidRDefault="00FF113F" w:rsidP="00867687">
      <w:pPr>
        <w:spacing w:line="480" w:lineRule="auto"/>
        <w:ind w:firstLine="720"/>
        <w:rPr>
          <w:rFonts w:ascii="Times New Roman" w:hAnsi="Times New Roman" w:cs="Times New Roman"/>
          <w:sz w:val="24"/>
          <w:szCs w:val="24"/>
        </w:rPr>
      </w:pPr>
      <w:r w:rsidRPr="00617A35">
        <w:rPr>
          <w:rFonts w:ascii="Times New Roman" w:hAnsi="Times New Roman" w:cs="Times New Roman"/>
          <w:sz w:val="24"/>
          <w:szCs w:val="24"/>
        </w:rPr>
        <w:t xml:space="preserve">Providing better health insurance for all citizens as mandatory as </w:t>
      </w:r>
      <w:r w:rsidR="009655D3">
        <w:rPr>
          <w:rFonts w:ascii="Times New Roman" w:hAnsi="Times New Roman" w:cs="Times New Roman"/>
          <w:sz w:val="24"/>
          <w:szCs w:val="24"/>
        </w:rPr>
        <w:t xml:space="preserve">it </w:t>
      </w:r>
      <w:r w:rsidRPr="00617A35">
        <w:rPr>
          <w:rFonts w:ascii="Times New Roman" w:hAnsi="Times New Roman" w:cs="Times New Roman"/>
          <w:sz w:val="24"/>
          <w:szCs w:val="24"/>
        </w:rPr>
        <w:t>has all time been</w:t>
      </w:r>
      <w:r w:rsidR="009655D3">
        <w:rPr>
          <w:rFonts w:ascii="Times New Roman" w:hAnsi="Times New Roman" w:cs="Times New Roman"/>
          <w:sz w:val="24"/>
          <w:szCs w:val="24"/>
        </w:rPr>
        <w:t>,</w:t>
      </w:r>
      <w:r w:rsidRPr="00617A35">
        <w:rPr>
          <w:rFonts w:ascii="Times New Roman" w:hAnsi="Times New Roman" w:cs="Times New Roman"/>
          <w:sz w:val="24"/>
          <w:szCs w:val="24"/>
        </w:rPr>
        <w:t xml:space="preserve"> should be followed by strict supervision in terms of regulations of firms</w:t>
      </w:r>
      <w:r w:rsidR="009655D3">
        <w:rPr>
          <w:rFonts w:ascii="Times New Roman" w:hAnsi="Times New Roman" w:cs="Times New Roman"/>
          <w:sz w:val="24"/>
          <w:szCs w:val="24"/>
        </w:rPr>
        <w:t xml:space="preserve">, </w:t>
      </w:r>
      <w:r w:rsidRPr="00617A35">
        <w:rPr>
          <w:rFonts w:ascii="Times New Roman" w:hAnsi="Times New Roman" w:cs="Times New Roman"/>
          <w:sz w:val="24"/>
          <w:szCs w:val="24"/>
        </w:rPr>
        <w:t>both private and public organizations</w:t>
      </w:r>
      <w:r w:rsidR="009655D3">
        <w:rPr>
          <w:rFonts w:ascii="Times New Roman" w:hAnsi="Times New Roman" w:cs="Times New Roman"/>
          <w:sz w:val="24"/>
          <w:szCs w:val="24"/>
        </w:rPr>
        <w:t>,</w:t>
      </w:r>
      <w:r w:rsidR="0080017E">
        <w:rPr>
          <w:rFonts w:ascii="Times New Roman" w:hAnsi="Times New Roman" w:cs="Times New Roman"/>
          <w:sz w:val="24"/>
          <w:szCs w:val="24"/>
        </w:rPr>
        <w:t xml:space="preserve"> </w:t>
      </w:r>
      <w:r w:rsidRPr="00617A35">
        <w:rPr>
          <w:rFonts w:ascii="Times New Roman" w:hAnsi="Times New Roman" w:cs="Times New Roman"/>
          <w:sz w:val="24"/>
          <w:szCs w:val="24"/>
        </w:rPr>
        <w:t xml:space="preserve">in making sure that beneficiaries get the best of plans as they may need them.  This will correct the challenges experienced by taxpayers in gauging the required obligations </w:t>
      </w:r>
      <w:r w:rsidR="000362BE" w:rsidRPr="00617A35">
        <w:rPr>
          <w:rFonts w:ascii="Times New Roman" w:hAnsi="Times New Roman" w:cs="Times New Roman"/>
          <w:sz w:val="24"/>
          <w:szCs w:val="24"/>
        </w:rPr>
        <w:t xml:space="preserve">of different </w:t>
      </w:r>
      <w:r w:rsidRPr="00617A35">
        <w:rPr>
          <w:rFonts w:ascii="Times New Roman" w:hAnsi="Times New Roman" w:cs="Times New Roman"/>
          <w:sz w:val="24"/>
          <w:szCs w:val="24"/>
        </w:rPr>
        <w:t xml:space="preserve">health resources </w:t>
      </w:r>
      <w:r w:rsidR="000362BE" w:rsidRPr="00617A35">
        <w:rPr>
          <w:rFonts w:ascii="Times New Roman" w:hAnsi="Times New Roman" w:cs="Times New Roman"/>
          <w:sz w:val="24"/>
          <w:szCs w:val="24"/>
        </w:rPr>
        <w:t xml:space="preserve">that </w:t>
      </w:r>
      <w:r w:rsidRPr="00617A35">
        <w:rPr>
          <w:rFonts w:ascii="Times New Roman" w:hAnsi="Times New Roman" w:cs="Times New Roman"/>
          <w:sz w:val="24"/>
          <w:szCs w:val="24"/>
        </w:rPr>
        <w:t xml:space="preserve">may </w:t>
      </w:r>
      <w:r w:rsidR="000362BE" w:rsidRPr="00617A35">
        <w:rPr>
          <w:rFonts w:ascii="Times New Roman" w:hAnsi="Times New Roman" w:cs="Times New Roman"/>
          <w:sz w:val="24"/>
          <w:szCs w:val="24"/>
        </w:rPr>
        <w:t xml:space="preserve">be </w:t>
      </w:r>
      <w:r w:rsidRPr="00617A35">
        <w:rPr>
          <w:rFonts w:ascii="Times New Roman" w:hAnsi="Times New Roman" w:cs="Times New Roman"/>
          <w:sz w:val="24"/>
          <w:szCs w:val="24"/>
        </w:rPr>
        <w:t>require</w:t>
      </w:r>
      <w:r w:rsidR="000362BE" w:rsidRPr="00617A35">
        <w:rPr>
          <w:rFonts w:ascii="Times New Roman" w:hAnsi="Times New Roman" w:cs="Times New Roman"/>
          <w:sz w:val="24"/>
          <w:szCs w:val="24"/>
        </w:rPr>
        <w:t>d</w:t>
      </w:r>
      <w:r w:rsidRPr="00617A35">
        <w:rPr>
          <w:rFonts w:ascii="Times New Roman" w:hAnsi="Times New Roman" w:cs="Times New Roman"/>
          <w:sz w:val="24"/>
          <w:szCs w:val="24"/>
        </w:rPr>
        <w:t xml:space="preserve"> </w:t>
      </w:r>
      <w:r w:rsidR="000362BE" w:rsidRPr="00617A35">
        <w:rPr>
          <w:rFonts w:ascii="Times New Roman" w:hAnsi="Times New Roman" w:cs="Times New Roman"/>
          <w:sz w:val="24"/>
          <w:szCs w:val="24"/>
        </w:rPr>
        <w:t xml:space="preserve">of </w:t>
      </w:r>
      <w:r w:rsidRPr="00617A35">
        <w:rPr>
          <w:rFonts w:ascii="Times New Roman" w:hAnsi="Times New Roman" w:cs="Times New Roman"/>
          <w:sz w:val="24"/>
          <w:szCs w:val="24"/>
        </w:rPr>
        <w:t>them</w:t>
      </w:r>
      <w:r w:rsidR="003C01DB">
        <w:rPr>
          <w:rFonts w:ascii="Times New Roman" w:hAnsi="Times New Roman" w:cs="Times New Roman"/>
          <w:sz w:val="24"/>
          <w:szCs w:val="24"/>
        </w:rPr>
        <w:t xml:space="preserve"> (</w:t>
      </w:r>
      <w:r w:rsidR="003C01DB" w:rsidRPr="003C01DB">
        <w:rPr>
          <w:rFonts w:ascii="Times New Roman" w:hAnsi="Times New Roman" w:cs="Times New Roman"/>
          <w:sz w:val="24"/>
          <w:szCs w:val="24"/>
        </w:rPr>
        <w:t>Barnett &amp; Vornovitsky, 2016</w:t>
      </w:r>
      <w:r w:rsidR="003C01DB">
        <w:rPr>
          <w:rFonts w:ascii="Times New Roman" w:hAnsi="Times New Roman" w:cs="Times New Roman"/>
          <w:sz w:val="24"/>
          <w:szCs w:val="24"/>
        </w:rPr>
        <w:t>)</w:t>
      </w:r>
      <w:r w:rsidRPr="00617A35">
        <w:rPr>
          <w:rFonts w:ascii="Times New Roman" w:hAnsi="Times New Roman" w:cs="Times New Roman"/>
          <w:sz w:val="24"/>
          <w:szCs w:val="24"/>
        </w:rPr>
        <w:t>.</w:t>
      </w:r>
      <w:r w:rsidR="000362BE" w:rsidRPr="00617A35">
        <w:rPr>
          <w:rFonts w:ascii="Times New Roman" w:hAnsi="Times New Roman" w:cs="Times New Roman"/>
          <w:sz w:val="24"/>
          <w:szCs w:val="24"/>
        </w:rPr>
        <w:t xml:space="preserve"> The role of ideological philosophies such as progressivism and Modern American Liberalism should be to emancipate citizens of their merits and demerits</w:t>
      </w:r>
      <w:r w:rsidR="009655D3">
        <w:rPr>
          <w:rFonts w:ascii="Times New Roman" w:hAnsi="Times New Roman" w:cs="Times New Roman"/>
          <w:sz w:val="24"/>
          <w:szCs w:val="24"/>
        </w:rPr>
        <w:t>,</w:t>
      </w:r>
      <w:r w:rsidR="000362BE" w:rsidRPr="00617A35">
        <w:rPr>
          <w:rFonts w:ascii="Times New Roman" w:hAnsi="Times New Roman" w:cs="Times New Roman"/>
          <w:sz w:val="24"/>
          <w:szCs w:val="24"/>
        </w:rPr>
        <w:t xml:space="preserve"> especially when it comes to the Americans’ tightened private healthcare system. The consistent position to the social work code of ethics that should be taken by </w:t>
      </w:r>
      <w:r w:rsidR="009655D3">
        <w:rPr>
          <w:rFonts w:ascii="Times New Roman" w:hAnsi="Times New Roman" w:cs="Times New Roman"/>
          <w:sz w:val="24"/>
          <w:szCs w:val="24"/>
        </w:rPr>
        <w:t xml:space="preserve">the </w:t>
      </w:r>
      <w:r w:rsidR="000362BE" w:rsidRPr="00617A35">
        <w:rPr>
          <w:rFonts w:ascii="Times New Roman" w:hAnsi="Times New Roman" w:cs="Times New Roman"/>
          <w:sz w:val="24"/>
          <w:szCs w:val="24"/>
        </w:rPr>
        <w:t xml:space="preserve">government is in regulating the firms that deal with </w:t>
      </w:r>
      <w:r w:rsidR="009655D3">
        <w:rPr>
          <w:rFonts w:ascii="Times New Roman" w:hAnsi="Times New Roman" w:cs="Times New Roman"/>
          <w:sz w:val="24"/>
          <w:szCs w:val="24"/>
        </w:rPr>
        <w:t xml:space="preserve">the </w:t>
      </w:r>
      <w:r w:rsidR="000362BE" w:rsidRPr="00617A35">
        <w:rPr>
          <w:rFonts w:ascii="Times New Roman" w:hAnsi="Times New Roman" w:cs="Times New Roman"/>
          <w:sz w:val="24"/>
          <w:szCs w:val="24"/>
        </w:rPr>
        <w:t xml:space="preserve">provision of health insurance </w:t>
      </w:r>
      <w:r w:rsidR="009655D3">
        <w:rPr>
          <w:rFonts w:ascii="Times New Roman" w:hAnsi="Times New Roman" w:cs="Times New Roman"/>
          <w:sz w:val="24"/>
          <w:szCs w:val="24"/>
        </w:rPr>
        <w:t>covers</w:t>
      </w:r>
      <w:r w:rsidR="00FF12AB">
        <w:rPr>
          <w:rFonts w:ascii="Times New Roman" w:hAnsi="Times New Roman" w:cs="Times New Roman"/>
          <w:sz w:val="24"/>
          <w:szCs w:val="24"/>
        </w:rPr>
        <w:t xml:space="preserve"> (</w:t>
      </w:r>
      <w:r w:rsidR="00FF12AB" w:rsidRPr="003C01DB">
        <w:rPr>
          <w:rFonts w:ascii="Times New Roman" w:hAnsi="Times New Roman" w:cs="Times New Roman"/>
          <w:sz w:val="24"/>
          <w:szCs w:val="24"/>
        </w:rPr>
        <w:t>Wherry, Kenney &amp; Sommers, 2016</w:t>
      </w:r>
      <w:r w:rsidR="00FF12AB">
        <w:rPr>
          <w:rFonts w:ascii="Times New Roman" w:hAnsi="Times New Roman" w:cs="Times New Roman"/>
          <w:sz w:val="24"/>
          <w:szCs w:val="24"/>
        </w:rPr>
        <w:t>)</w:t>
      </w:r>
      <w:r w:rsidR="000362BE" w:rsidRPr="00617A35">
        <w:rPr>
          <w:rFonts w:ascii="Times New Roman" w:hAnsi="Times New Roman" w:cs="Times New Roman"/>
          <w:sz w:val="24"/>
          <w:szCs w:val="24"/>
        </w:rPr>
        <w:t>. As the citizens pay these firms in hefty, the firms should also ensure that the beneficiary gets all that is adequately needed at the time of need. The federal government’s take is to ensure the latter is maintained.</w:t>
      </w:r>
    </w:p>
    <w:p w14:paraId="644FD1F1" w14:textId="77777777" w:rsidR="00594D58" w:rsidRDefault="00594D58" w:rsidP="00867687">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6202DE58" w14:textId="06256993" w:rsidR="000E3B2A" w:rsidRDefault="000362BE" w:rsidP="00867687">
      <w:pPr>
        <w:spacing w:line="480" w:lineRule="auto"/>
        <w:jc w:val="center"/>
        <w:rPr>
          <w:rFonts w:ascii="Times New Roman" w:hAnsi="Times New Roman" w:cs="Times New Roman"/>
          <w:b/>
          <w:sz w:val="24"/>
          <w:szCs w:val="24"/>
        </w:rPr>
      </w:pPr>
      <w:r w:rsidRPr="00617A35">
        <w:rPr>
          <w:rFonts w:ascii="Times New Roman" w:hAnsi="Times New Roman" w:cs="Times New Roman"/>
          <w:b/>
          <w:sz w:val="24"/>
          <w:szCs w:val="24"/>
        </w:rPr>
        <w:lastRenderedPageBreak/>
        <w:t>References</w:t>
      </w:r>
    </w:p>
    <w:p w14:paraId="5C730238" w14:textId="77777777" w:rsidR="00750E66" w:rsidRDefault="00750E66" w:rsidP="00867687">
      <w:pPr>
        <w:spacing w:line="480" w:lineRule="auto"/>
        <w:ind w:left="720" w:hanging="720"/>
        <w:rPr>
          <w:rFonts w:ascii="Times New Roman" w:hAnsi="Times New Roman" w:cs="Times New Roman"/>
          <w:sz w:val="24"/>
          <w:szCs w:val="24"/>
        </w:rPr>
      </w:pPr>
      <w:r w:rsidRPr="00B456A2">
        <w:rPr>
          <w:rFonts w:ascii="Times New Roman" w:hAnsi="Times New Roman" w:cs="Times New Roman"/>
          <w:sz w:val="24"/>
          <w:szCs w:val="24"/>
        </w:rPr>
        <w:t>Barnett, J. C., &amp; Vornovitsky, M. S. (2016). Health insurance coverage in the United States: 2015. Washington, DC: US Government Printing Office.</w:t>
      </w:r>
    </w:p>
    <w:p w14:paraId="4328FF3A" w14:textId="77777777" w:rsidR="00750E66" w:rsidRDefault="00750E66" w:rsidP="00867687">
      <w:pPr>
        <w:spacing w:line="480" w:lineRule="auto"/>
        <w:ind w:left="720" w:hanging="720"/>
        <w:rPr>
          <w:rFonts w:ascii="Times New Roman" w:hAnsi="Times New Roman" w:cs="Times New Roman"/>
          <w:sz w:val="24"/>
          <w:szCs w:val="24"/>
        </w:rPr>
      </w:pPr>
      <w:bookmarkStart w:id="0" w:name="_Hlk41311765"/>
      <w:r w:rsidRPr="003C01DB">
        <w:rPr>
          <w:rFonts w:ascii="Times New Roman" w:hAnsi="Times New Roman" w:cs="Times New Roman"/>
          <w:sz w:val="24"/>
          <w:szCs w:val="24"/>
        </w:rPr>
        <w:t>Barnett, J. C., &amp; Vornovitsky, M. S. (2016</w:t>
      </w:r>
      <w:bookmarkEnd w:id="0"/>
      <w:r w:rsidRPr="003C01DB">
        <w:rPr>
          <w:rFonts w:ascii="Times New Roman" w:hAnsi="Times New Roman" w:cs="Times New Roman"/>
          <w:sz w:val="24"/>
          <w:szCs w:val="24"/>
        </w:rPr>
        <w:t>). </w:t>
      </w:r>
      <w:r w:rsidRPr="003C01DB">
        <w:rPr>
          <w:rFonts w:ascii="Times New Roman" w:hAnsi="Times New Roman" w:cs="Times New Roman"/>
          <w:i/>
          <w:iCs/>
          <w:sz w:val="24"/>
          <w:szCs w:val="24"/>
        </w:rPr>
        <w:t>Health insurance coverage in the United States: 2015</w:t>
      </w:r>
      <w:r w:rsidRPr="003C01DB">
        <w:rPr>
          <w:rFonts w:ascii="Times New Roman" w:hAnsi="Times New Roman" w:cs="Times New Roman"/>
          <w:sz w:val="24"/>
          <w:szCs w:val="24"/>
        </w:rPr>
        <w:t>. Washington, DC: US Government Printing Office.</w:t>
      </w:r>
    </w:p>
    <w:p w14:paraId="16D42898" w14:textId="77777777" w:rsidR="00750E66" w:rsidRDefault="00750E66" w:rsidP="00867687">
      <w:pPr>
        <w:spacing w:line="480" w:lineRule="auto"/>
        <w:ind w:left="720" w:hanging="720"/>
        <w:rPr>
          <w:rFonts w:ascii="Times New Roman" w:hAnsi="Times New Roman" w:cs="Times New Roman"/>
          <w:sz w:val="24"/>
          <w:szCs w:val="24"/>
        </w:rPr>
      </w:pPr>
      <w:r w:rsidRPr="00B456A2">
        <w:rPr>
          <w:rFonts w:ascii="Times New Roman" w:hAnsi="Times New Roman" w:cs="Times New Roman"/>
          <w:sz w:val="24"/>
          <w:szCs w:val="24"/>
        </w:rPr>
        <w:t>Berkowitz, E. D. (2020). Making Social Welfare Policy in America: Three Case Studies Since 1950. University of Chicago Press.</w:t>
      </w:r>
    </w:p>
    <w:p w14:paraId="6425FE7F" w14:textId="77777777" w:rsidR="00750E66" w:rsidRDefault="00750E66" w:rsidP="00867687">
      <w:pPr>
        <w:spacing w:line="480" w:lineRule="auto"/>
        <w:ind w:left="720" w:hanging="720"/>
        <w:rPr>
          <w:rFonts w:ascii="Times New Roman" w:hAnsi="Times New Roman" w:cs="Times New Roman"/>
          <w:sz w:val="24"/>
          <w:szCs w:val="24"/>
        </w:rPr>
      </w:pPr>
      <w:r w:rsidRPr="00B456A2">
        <w:rPr>
          <w:rFonts w:ascii="Times New Roman" w:hAnsi="Times New Roman" w:cs="Times New Roman"/>
          <w:sz w:val="24"/>
          <w:szCs w:val="24"/>
        </w:rPr>
        <w:t>Cullinan, P. R. (2017). Social Security and Income Redistribution. In Economic Inequality and Poverty: International Perspectives (pp. 207-233). Routledge.</w:t>
      </w:r>
    </w:p>
    <w:p w14:paraId="20A13F95" w14:textId="77777777" w:rsidR="00750E66" w:rsidRDefault="00750E66" w:rsidP="00867687">
      <w:pPr>
        <w:spacing w:line="480" w:lineRule="auto"/>
        <w:ind w:left="720" w:hanging="720"/>
        <w:rPr>
          <w:rFonts w:ascii="Times New Roman" w:hAnsi="Times New Roman" w:cs="Times New Roman"/>
          <w:sz w:val="24"/>
          <w:szCs w:val="24"/>
        </w:rPr>
      </w:pPr>
      <w:r w:rsidRPr="00B456A2">
        <w:rPr>
          <w:rFonts w:ascii="Times New Roman" w:hAnsi="Times New Roman" w:cs="Times New Roman"/>
          <w:sz w:val="24"/>
          <w:szCs w:val="24"/>
        </w:rPr>
        <w:t>Gottschalk, M. (2018). The shadow welfare state: Labor, business, and the politics of health care in the United States. Cornell University Press.</w:t>
      </w:r>
    </w:p>
    <w:p w14:paraId="6510EAC1" w14:textId="77777777" w:rsidR="00750E66" w:rsidRDefault="00750E66" w:rsidP="00867687">
      <w:pPr>
        <w:spacing w:line="480" w:lineRule="auto"/>
        <w:ind w:left="720" w:hanging="720"/>
        <w:rPr>
          <w:rFonts w:ascii="Times New Roman" w:hAnsi="Times New Roman" w:cs="Times New Roman"/>
          <w:sz w:val="24"/>
          <w:szCs w:val="24"/>
        </w:rPr>
      </w:pPr>
      <w:r w:rsidRPr="00B456A2">
        <w:rPr>
          <w:rFonts w:ascii="Times New Roman" w:hAnsi="Times New Roman" w:cs="Times New Roman"/>
          <w:sz w:val="24"/>
          <w:szCs w:val="24"/>
        </w:rPr>
        <w:t>National Center for Health Statistics (US. (2019). Health, United States, 2018</w:t>
      </w:r>
      <w:r>
        <w:rPr>
          <w:rFonts w:ascii="Times New Roman" w:hAnsi="Times New Roman" w:cs="Times New Roman"/>
          <w:sz w:val="24"/>
          <w:szCs w:val="24"/>
        </w:rPr>
        <w:t>.</w:t>
      </w:r>
    </w:p>
    <w:p w14:paraId="550ACDB9" w14:textId="77777777" w:rsidR="00750E66" w:rsidRPr="000E3B2A" w:rsidRDefault="00750E66" w:rsidP="00867687">
      <w:pPr>
        <w:spacing w:line="480" w:lineRule="auto"/>
        <w:ind w:left="720" w:hanging="720"/>
        <w:rPr>
          <w:rFonts w:ascii="Times New Roman" w:hAnsi="Times New Roman" w:cs="Times New Roman"/>
          <w:sz w:val="24"/>
          <w:szCs w:val="24"/>
        </w:rPr>
      </w:pPr>
      <w:r w:rsidRPr="003C01DB">
        <w:rPr>
          <w:rFonts w:ascii="Times New Roman" w:hAnsi="Times New Roman" w:cs="Times New Roman"/>
          <w:sz w:val="24"/>
          <w:szCs w:val="24"/>
        </w:rPr>
        <w:t>Wherry, L. R., Kenney, G. M., &amp; Sommers, B. D. (2016). The role of public health insurance in reducing child poverty. </w:t>
      </w:r>
      <w:r w:rsidRPr="003C01DB">
        <w:rPr>
          <w:rFonts w:ascii="Times New Roman" w:hAnsi="Times New Roman" w:cs="Times New Roman"/>
          <w:i/>
          <w:iCs/>
          <w:sz w:val="24"/>
          <w:szCs w:val="24"/>
        </w:rPr>
        <w:t>Academic pediatrics</w:t>
      </w:r>
      <w:r w:rsidRPr="003C01DB">
        <w:rPr>
          <w:rFonts w:ascii="Times New Roman" w:hAnsi="Times New Roman" w:cs="Times New Roman"/>
          <w:sz w:val="24"/>
          <w:szCs w:val="24"/>
        </w:rPr>
        <w:t>, </w:t>
      </w:r>
      <w:r w:rsidRPr="003C01DB">
        <w:rPr>
          <w:rFonts w:ascii="Times New Roman" w:hAnsi="Times New Roman" w:cs="Times New Roman"/>
          <w:i/>
          <w:iCs/>
          <w:sz w:val="24"/>
          <w:szCs w:val="24"/>
        </w:rPr>
        <w:t>16</w:t>
      </w:r>
      <w:r w:rsidRPr="003C01DB">
        <w:rPr>
          <w:rFonts w:ascii="Times New Roman" w:hAnsi="Times New Roman" w:cs="Times New Roman"/>
          <w:sz w:val="24"/>
          <w:szCs w:val="24"/>
        </w:rPr>
        <w:t>(3), S98-S104.</w:t>
      </w:r>
    </w:p>
    <w:sectPr w:rsidR="00750E66" w:rsidRPr="000E3B2A" w:rsidSect="00194E9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40FCA1" w14:textId="77777777" w:rsidR="00E15BC2" w:rsidRDefault="00E15BC2" w:rsidP="00617A35">
      <w:pPr>
        <w:spacing w:after="0" w:line="240" w:lineRule="auto"/>
      </w:pPr>
      <w:r>
        <w:separator/>
      </w:r>
    </w:p>
  </w:endnote>
  <w:endnote w:type="continuationSeparator" w:id="0">
    <w:p w14:paraId="69B081F4" w14:textId="77777777" w:rsidR="00E15BC2" w:rsidRDefault="00E15BC2" w:rsidP="00617A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254386" w14:textId="77777777" w:rsidR="00E15BC2" w:rsidRDefault="00E15BC2" w:rsidP="00617A35">
      <w:pPr>
        <w:spacing w:after="0" w:line="240" w:lineRule="auto"/>
      </w:pPr>
      <w:r>
        <w:separator/>
      </w:r>
    </w:p>
  </w:footnote>
  <w:footnote w:type="continuationSeparator" w:id="0">
    <w:p w14:paraId="32C41BC8" w14:textId="77777777" w:rsidR="00E15BC2" w:rsidRDefault="00E15BC2" w:rsidP="00617A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97159881"/>
      <w:docPartObj>
        <w:docPartGallery w:val="Page Numbers (Top of Page)"/>
        <w:docPartUnique/>
      </w:docPartObj>
    </w:sdtPr>
    <w:sdtEndPr>
      <w:rPr>
        <w:noProof/>
      </w:rPr>
    </w:sdtEndPr>
    <w:sdtContent>
      <w:p w14:paraId="588B476C" w14:textId="132D09FA" w:rsidR="00617A35" w:rsidRPr="00194E98" w:rsidRDefault="00194E98" w:rsidP="00194E98">
        <w:pPr>
          <w:pStyle w:val="Header"/>
          <w:jc w:val="right"/>
          <w:rPr>
            <w:rFonts w:ascii="Times New Roman" w:hAnsi="Times New Roman" w:cs="Times New Roman"/>
          </w:rPr>
        </w:pPr>
        <w:r w:rsidRPr="00194E98">
          <w:rPr>
            <w:rFonts w:ascii="Times New Roman" w:hAnsi="Times New Roman" w:cs="Times New Roman"/>
            <w:bCs/>
          </w:rPr>
          <w:t>HEALTH INSURANCE IN THE UNITED STATES OF AMERICA</w:t>
        </w:r>
        <w:r>
          <w:rPr>
            <w:rFonts w:ascii="Times New Roman" w:hAnsi="Times New Roman" w:cs="Times New Roman"/>
          </w:rPr>
          <w:tab/>
        </w:r>
        <w:r w:rsidRPr="00194E98">
          <w:rPr>
            <w:rFonts w:ascii="Times New Roman" w:hAnsi="Times New Roman" w:cs="Times New Roman"/>
          </w:rPr>
          <w:fldChar w:fldCharType="begin"/>
        </w:r>
        <w:r w:rsidRPr="00194E98">
          <w:rPr>
            <w:rFonts w:ascii="Times New Roman" w:hAnsi="Times New Roman" w:cs="Times New Roman"/>
          </w:rPr>
          <w:instrText xml:space="preserve"> PAGE   \* MERGEFORMAT </w:instrText>
        </w:r>
        <w:r w:rsidRPr="00194E98">
          <w:rPr>
            <w:rFonts w:ascii="Times New Roman" w:hAnsi="Times New Roman" w:cs="Times New Roman"/>
          </w:rPr>
          <w:fldChar w:fldCharType="separate"/>
        </w:r>
        <w:r w:rsidRPr="00194E98">
          <w:rPr>
            <w:rFonts w:ascii="Times New Roman" w:hAnsi="Times New Roman" w:cs="Times New Roman"/>
            <w:noProof/>
          </w:rPr>
          <w:t>2</w:t>
        </w:r>
        <w:r w:rsidRPr="00194E98">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475064177"/>
      <w:docPartObj>
        <w:docPartGallery w:val="Page Numbers (Top of Page)"/>
        <w:docPartUnique/>
      </w:docPartObj>
    </w:sdtPr>
    <w:sdtEndPr>
      <w:rPr>
        <w:noProof/>
      </w:rPr>
    </w:sdtEndPr>
    <w:sdtContent>
      <w:p w14:paraId="77AFCC73" w14:textId="5FBCFFA2" w:rsidR="00194E98" w:rsidRPr="00194E98" w:rsidRDefault="00194E98" w:rsidP="00194E98">
        <w:pPr>
          <w:pStyle w:val="Header"/>
          <w:jc w:val="right"/>
          <w:rPr>
            <w:rFonts w:ascii="Times New Roman" w:hAnsi="Times New Roman" w:cs="Times New Roman"/>
          </w:rPr>
        </w:pPr>
        <w:r>
          <w:rPr>
            <w:rFonts w:ascii="Times New Roman" w:hAnsi="Times New Roman" w:cs="Times New Roman"/>
          </w:rPr>
          <w:t xml:space="preserve">Running head: </w:t>
        </w:r>
        <w:r w:rsidRPr="00194E98">
          <w:rPr>
            <w:rFonts w:ascii="Times New Roman" w:hAnsi="Times New Roman" w:cs="Times New Roman"/>
            <w:bCs/>
          </w:rPr>
          <w:t>HEALTH INSURANCE IN THE UNITED STATES OF AMERICA</w:t>
        </w:r>
        <w:r>
          <w:rPr>
            <w:rFonts w:ascii="Times New Roman" w:hAnsi="Times New Roman" w:cs="Times New Roman"/>
          </w:rPr>
          <w:tab/>
        </w:r>
        <w:r w:rsidRPr="00194E98">
          <w:rPr>
            <w:rFonts w:ascii="Times New Roman" w:hAnsi="Times New Roman" w:cs="Times New Roman"/>
          </w:rPr>
          <w:fldChar w:fldCharType="begin"/>
        </w:r>
        <w:r w:rsidRPr="00194E98">
          <w:rPr>
            <w:rFonts w:ascii="Times New Roman" w:hAnsi="Times New Roman" w:cs="Times New Roman"/>
          </w:rPr>
          <w:instrText xml:space="preserve"> PAGE   \* MERGEFORMAT </w:instrText>
        </w:r>
        <w:r w:rsidRPr="00194E98">
          <w:rPr>
            <w:rFonts w:ascii="Times New Roman" w:hAnsi="Times New Roman" w:cs="Times New Roman"/>
          </w:rPr>
          <w:fldChar w:fldCharType="separate"/>
        </w:r>
        <w:r w:rsidRPr="00194E98">
          <w:rPr>
            <w:rFonts w:ascii="Times New Roman" w:hAnsi="Times New Roman" w:cs="Times New Roman"/>
            <w:noProof/>
          </w:rPr>
          <w:t>2</w:t>
        </w:r>
        <w:r w:rsidRPr="00194E98">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EwtzA2MTIBYQNTJR2l4NTi4sz8PJACw1oA0Ji7bSwAAAA="/>
  </w:docVars>
  <w:rsids>
    <w:rsidRoot w:val="008341A8"/>
    <w:rsid w:val="000066AE"/>
    <w:rsid w:val="000362BE"/>
    <w:rsid w:val="000E3B2A"/>
    <w:rsid w:val="00117E9C"/>
    <w:rsid w:val="00170ECD"/>
    <w:rsid w:val="00194E98"/>
    <w:rsid w:val="001B3BF5"/>
    <w:rsid w:val="001E15DB"/>
    <w:rsid w:val="00211F03"/>
    <w:rsid w:val="00221B32"/>
    <w:rsid w:val="0023697B"/>
    <w:rsid w:val="00247A13"/>
    <w:rsid w:val="0026381B"/>
    <w:rsid w:val="003746C6"/>
    <w:rsid w:val="00396141"/>
    <w:rsid w:val="003A2CB2"/>
    <w:rsid w:val="003C01DB"/>
    <w:rsid w:val="004A7F63"/>
    <w:rsid w:val="00594D58"/>
    <w:rsid w:val="00617A35"/>
    <w:rsid w:val="00655E99"/>
    <w:rsid w:val="00693B1E"/>
    <w:rsid w:val="00694469"/>
    <w:rsid w:val="006D1100"/>
    <w:rsid w:val="00750E66"/>
    <w:rsid w:val="007A180B"/>
    <w:rsid w:val="007D6091"/>
    <w:rsid w:val="0080017E"/>
    <w:rsid w:val="008341A8"/>
    <w:rsid w:val="008617ED"/>
    <w:rsid w:val="00867687"/>
    <w:rsid w:val="009655D3"/>
    <w:rsid w:val="0098170C"/>
    <w:rsid w:val="009D210E"/>
    <w:rsid w:val="009E6641"/>
    <w:rsid w:val="00A11981"/>
    <w:rsid w:val="00A31F5B"/>
    <w:rsid w:val="00AD2253"/>
    <w:rsid w:val="00AE521C"/>
    <w:rsid w:val="00B32A6D"/>
    <w:rsid w:val="00B456A2"/>
    <w:rsid w:val="00B76D15"/>
    <w:rsid w:val="00BB1E97"/>
    <w:rsid w:val="00C05750"/>
    <w:rsid w:val="00C12EC2"/>
    <w:rsid w:val="00C34417"/>
    <w:rsid w:val="00C9418F"/>
    <w:rsid w:val="00DB3B24"/>
    <w:rsid w:val="00DD08E2"/>
    <w:rsid w:val="00DF4831"/>
    <w:rsid w:val="00E15BC2"/>
    <w:rsid w:val="00E6052B"/>
    <w:rsid w:val="00E81A7A"/>
    <w:rsid w:val="00EC4D52"/>
    <w:rsid w:val="00F61136"/>
    <w:rsid w:val="00FC4C6A"/>
    <w:rsid w:val="00FE4C5F"/>
    <w:rsid w:val="00FF113F"/>
    <w:rsid w:val="00FF12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AC476"/>
  <w15:docId w15:val="{681AA081-A8C1-4E5C-8422-E3D0A8326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7A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A35"/>
  </w:style>
  <w:style w:type="paragraph" w:styleId="Footer">
    <w:name w:val="footer"/>
    <w:basedOn w:val="Normal"/>
    <w:link w:val="FooterChar"/>
    <w:uiPriority w:val="99"/>
    <w:unhideWhenUsed/>
    <w:rsid w:val="00617A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A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8</Pages>
  <Words>1901</Words>
  <Characters>10842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29</cp:revision>
  <dcterms:created xsi:type="dcterms:W3CDTF">2020-05-25T10:58:00Z</dcterms:created>
  <dcterms:modified xsi:type="dcterms:W3CDTF">2020-05-25T12:15:00Z</dcterms:modified>
</cp:coreProperties>
</file>